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FBE5BF" w14:textId="77777777" w:rsidR="00640CFA" w:rsidRPr="00DD3F7B" w:rsidRDefault="00640CFA" w:rsidP="00640CFA">
      <w:pPr>
        <w:rPr>
          <w:rFonts w:ascii="Gentium" w:hAnsi="Gentium"/>
          <w:sz w:val="28"/>
          <w:szCs w:val="28"/>
        </w:rPr>
      </w:pPr>
      <w:r w:rsidRPr="00DD3F7B">
        <w:rPr>
          <w:rFonts w:ascii="Gentium" w:hAnsi="Gentium"/>
          <w:sz w:val="28"/>
          <w:szCs w:val="28"/>
        </w:rPr>
        <w:t>Congregation of the Lord Jesus Christ,</w:t>
      </w:r>
      <w:r w:rsidR="00C4506A">
        <w:rPr>
          <w:rFonts w:ascii="Gentium" w:hAnsi="Gentium"/>
          <w:sz w:val="28"/>
          <w:szCs w:val="28"/>
        </w:rPr>
        <w:t xml:space="preserve">  </w:t>
      </w:r>
    </w:p>
    <w:p w14:paraId="48A9A31B" w14:textId="77777777" w:rsidR="00EA2CC6" w:rsidRDefault="007503A1" w:rsidP="001B430D">
      <w:pPr>
        <w:rPr>
          <w:rFonts w:ascii="Gentium" w:hAnsi="Gentium"/>
          <w:sz w:val="28"/>
          <w:szCs w:val="28"/>
        </w:rPr>
      </w:pPr>
      <w:r>
        <w:rPr>
          <w:rFonts w:ascii="Gentium" w:hAnsi="Gentium"/>
          <w:sz w:val="28"/>
          <w:szCs w:val="28"/>
        </w:rPr>
        <w:t>I</w:t>
      </w:r>
      <w:r w:rsidR="00FE7DC3">
        <w:rPr>
          <w:rFonts w:ascii="Gentium" w:hAnsi="Gentium"/>
          <w:sz w:val="28"/>
          <w:szCs w:val="28"/>
        </w:rPr>
        <w:t xml:space="preserve">f you have done high jump or </w:t>
      </w:r>
      <w:r>
        <w:rPr>
          <w:rFonts w:ascii="Gentium" w:hAnsi="Gentium"/>
          <w:sz w:val="28"/>
          <w:szCs w:val="28"/>
        </w:rPr>
        <w:t>watched it</w:t>
      </w:r>
      <w:r w:rsidR="00FE7DC3">
        <w:rPr>
          <w:rFonts w:ascii="Gentium" w:hAnsi="Gentium"/>
          <w:sz w:val="28"/>
          <w:szCs w:val="28"/>
        </w:rPr>
        <w:t xml:space="preserve">, you will know that each time you make it over the bar it gets raised </w:t>
      </w:r>
      <w:r w:rsidR="003E0384">
        <w:rPr>
          <w:rFonts w:ascii="Gentium" w:hAnsi="Gentium"/>
          <w:sz w:val="28"/>
          <w:szCs w:val="28"/>
        </w:rPr>
        <w:t>a bit higher</w:t>
      </w:r>
      <w:r>
        <w:rPr>
          <w:rFonts w:ascii="Gentium" w:hAnsi="Gentium"/>
          <w:sz w:val="28"/>
          <w:szCs w:val="28"/>
        </w:rPr>
        <w:t xml:space="preserve">.  </w:t>
      </w:r>
      <w:r w:rsidR="003E0384">
        <w:rPr>
          <w:rFonts w:ascii="Gentium" w:hAnsi="Gentium"/>
          <w:sz w:val="28"/>
          <w:szCs w:val="28"/>
        </w:rPr>
        <w:t xml:space="preserve">And </w:t>
      </w:r>
      <w:r w:rsidR="008D406B">
        <w:rPr>
          <w:rFonts w:ascii="Gentium" w:hAnsi="Gentium"/>
          <w:sz w:val="28"/>
          <w:szCs w:val="28"/>
        </w:rPr>
        <w:t>it is from this sport that the saying, “</w:t>
      </w:r>
      <w:r w:rsidR="008D406B" w:rsidRPr="00424FAD">
        <w:rPr>
          <w:rFonts w:ascii="Gentium" w:hAnsi="Gentium"/>
          <w:b/>
          <w:sz w:val="28"/>
          <w:szCs w:val="28"/>
        </w:rPr>
        <w:t>raising the bar</w:t>
      </w:r>
      <w:r w:rsidR="008D406B">
        <w:rPr>
          <w:rFonts w:ascii="Gentium" w:hAnsi="Gentium"/>
          <w:sz w:val="28"/>
          <w:szCs w:val="28"/>
        </w:rPr>
        <w:t xml:space="preserve">,” </w:t>
      </w:r>
      <w:r w:rsidR="00424FAD">
        <w:rPr>
          <w:rFonts w:ascii="Gentium" w:hAnsi="Gentium"/>
          <w:sz w:val="28"/>
          <w:szCs w:val="28"/>
        </w:rPr>
        <w:t>is borrowed</w:t>
      </w:r>
      <w:r w:rsidR="00172289">
        <w:rPr>
          <w:rFonts w:ascii="Gentium" w:hAnsi="Gentium"/>
          <w:sz w:val="28"/>
          <w:szCs w:val="28"/>
        </w:rPr>
        <w:t xml:space="preserve">.  And we talk about “raising the bar” to </w:t>
      </w:r>
      <w:r w:rsidR="008D406B">
        <w:rPr>
          <w:rFonts w:ascii="Gentium" w:hAnsi="Gentium"/>
          <w:sz w:val="28"/>
          <w:szCs w:val="28"/>
        </w:rPr>
        <w:t xml:space="preserve">describe </w:t>
      </w:r>
      <w:r w:rsidR="003E0384">
        <w:rPr>
          <w:rFonts w:ascii="Gentium" w:hAnsi="Gentium"/>
          <w:sz w:val="28"/>
          <w:szCs w:val="28"/>
        </w:rPr>
        <w:t xml:space="preserve">having </w:t>
      </w:r>
      <w:r w:rsidR="00910CE9">
        <w:rPr>
          <w:rFonts w:ascii="Gentium" w:hAnsi="Gentium"/>
          <w:sz w:val="28"/>
          <w:szCs w:val="28"/>
        </w:rPr>
        <w:t xml:space="preserve">higher expectations of </w:t>
      </w:r>
      <w:r w:rsidR="003E0384">
        <w:rPr>
          <w:rFonts w:ascii="Gentium" w:hAnsi="Gentium"/>
          <w:sz w:val="28"/>
          <w:szCs w:val="28"/>
        </w:rPr>
        <w:t>achievement or behaviour</w:t>
      </w:r>
      <w:r w:rsidR="008D406B">
        <w:rPr>
          <w:rFonts w:ascii="Gentium" w:hAnsi="Gentium"/>
          <w:sz w:val="28"/>
          <w:szCs w:val="28"/>
        </w:rPr>
        <w:t>.</w:t>
      </w:r>
      <w:r w:rsidR="00172289">
        <w:rPr>
          <w:rFonts w:ascii="Gentium" w:hAnsi="Gentium"/>
          <w:sz w:val="28"/>
          <w:szCs w:val="28"/>
        </w:rPr>
        <w:t xml:space="preserve">  And </w:t>
      </w:r>
      <w:r w:rsidR="003E0384">
        <w:rPr>
          <w:rFonts w:ascii="Gentium" w:hAnsi="Gentium"/>
          <w:sz w:val="28"/>
          <w:szCs w:val="28"/>
        </w:rPr>
        <w:t xml:space="preserve">we do this, for example, with anyone in a leadership position; </w:t>
      </w:r>
      <w:r w:rsidR="00424FAD">
        <w:rPr>
          <w:rFonts w:ascii="Gentium" w:hAnsi="Gentium"/>
          <w:sz w:val="28"/>
          <w:szCs w:val="28"/>
        </w:rPr>
        <w:t xml:space="preserve">we </w:t>
      </w:r>
      <w:r w:rsidR="003E0384">
        <w:rPr>
          <w:rFonts w:ascii="Gentium" w:hAnsi="Gentium"/>
          <w:sz w:val="28"/>
          <w:szCs w:val="28"/>
        </w:rPr>
        <w:t xml:space="preserve">‘raise the bar’ </w:t>
      </w:r>
      <w:r w:rsidR="002751AD">
        <w:rPr>
          <w:rFonts w:ascii="Gentium" w:hAnsi="Gentium"/>
          <w:sz w:val="28"/>
          <w:szCs w:val="28"/>
        </w:rPr>
        <w:t xml:space="preserve">of what we expect from them </w:t>
      </w:r>
      <w:r w:rsidR="003E0384">
        <w:rPr>
          <w:rFonts w:ascii="Gentium" w:hAnsi="Gentium"/>
          <w:sz w:val="28"/>
          <w:szCs w:val="28"/>
        </w:rPr>
        <w:t xml:space="preserve">because they have to set </w:t>
      </w:r>
      <w:r w:rsidR="00172289">
        <w:rPr>
          <w:rFonts w:ascii="Gentium" w:hAnsi="Gentium"/>
          <w:sz w:val="28"/>
          <w:szCs w:val="28"/>
        </w:rPr>
        <w:t xml:space="preserve">an example for </w:t>
      </w:r>
      <w:r w:rsidR="002751AD">
        <w:rPr>
          <w:rFonts w:ascii="Gentium" w:hAnsi="Gentium"/>
          <w:sz w:val="28"/>
          <w:szCs w:val="28"/>
        </w:rPr>
        <w:t>others</w:t>
      </w:r>
      <w:r w:rsidR="00172289">
        <w:rPr>
          <w:rFonts w:ascii="Gentium" w:hAnsi="Gentium"/>
          <w:sz w:val="28"/>
          <w:szCs w:val="28"/>
        </w:rPr>
        <w:t xml:space="preserve">.  And so, last year, during lockdown 1, the whole country was shocked to learn that the </w:t>
      </w:r>
      <w:r w:rsidR="00172289" w:rsidRPr="00910CE9">
        <w:rPr>
          <w:rFonts w:ascii="Gentium" w:hAnsi="Gentium"/>
          <w:b/>
          <w:sz w:val="28"/>
          <w:szCs w:val="28"/>
        </w:rPr>
        <w:t>minister of health</w:t>
      </w:r>
      <w:r w:rsidR="00172289">
        <w:rPr>
          <w:rFonts w:ascii="Gentium" w:hAnsi="Gentium"/>
          <w:sz w:val="28"/>
          <w:szCs w:val="28"/>
        </w:rPr>
        <w:t xml:space="preserve"> had broken lockdown rules to go for a bike ride.  And he eventually resigned because he realized that he had set a poor example</w:t>
      </w:r>
      <w:r w:rsidR="00424FAD">
        <w:rPr>
          <w:rFonts w:ascii="Gentium" w:hAnsi="Gentium"/>
          <w:sz w:val="28"/>
          <w:szCs w:val="28"/>
        </w:rPr>
        <w:t xml:space="preserve"> as a leader</w:t>
      </w:r>
      <w:r w:rsidR="00172289">
        <w:rPr>
          <w:rFonts w:ascii="Gentium" w:hAnsi="Gentium"/>
          <w:sz w:val="28"/>
          <w:szCs w:val="28"/>
        </w:rPr>
        <w:t>.</w:t>
      </w:r>
      <w:r w:rsidR="00130911">
        <w:rPr>
          <w:rFonts w:ascii="Gentium" w:hAnsi="Gentium"/>
          <w:sz w:val="28"/>
          <w:szCs w:val="28"/>
        </w:rPr>
        <w:t xml:space="preserve"> </w:t>
      </w:r>
      <w:r w:rsidR="00FC7C27">
        <w:rPr>
          <w:rFonts w:ascii="Gentium" w:hAnsi="Gentium"/>
          <w:sz w:val="28"/>
          <w:szCs w:val="28"/>
        </w:rPr>
        <w:t xml:space="preserve"> And some of us will have heard the very sad news about </w:t>
      </w:r>
      <w:r w:rsidR="00FC7C27" w:rsidRPr="00910CE9">
        <w:rPr>
          <w:rFonts w:ascii="Gentium" w:hAnsi="Gentium"/>
          <w:b/>
          <w:sz w:val="28"/>
          <w:szCs w:val="28"/>
        </w:rPr>
        <w:t>Ravi Zacharias</w:t>
      </w:r>
      <w:r w:rsidR="00FC7C27">
        <w:rPr>
          <w:rFonts w:ascii="Gentium" w:hAnsi="Gentium"/>
          <w:sz w:val="28"/>
          <w:szCs w:val="28"/>
        </w:rPr>
        <w:t xml:space="preserve">.  Ravi defended the Christian faith and debated people of other religions or no religion.  And some of his talks on YouTube are amazing!  Well, sadly, he died last year of cancer.  But even more sadly, since his death, allegations of sexual and financial misconduct have proven true.  And this behaviour has devastated those </w:t>
      </w:r>
      <w:r w:rsidR="005D5883">
        <w:rPr>
          <w:rFonts w:ascii="Gentium" w:hAnsi="Gentium"/>
          <w:sz w:val="28"/>
          <w:szCs w:val="28"/>
        </w:rPr>
        <w:t xml:space="preserve">he abused </w:t>
      </w:r>
      <w:r w:rsidR="00424FAD">
        <w:rPr>
          <w:rFonts w:ascii="Gentium" w:hAnsi="Gentium"/>
          <w:sz w:val="28"/>
          <w:szCs w:val="28"/>
        </w:rPr>
        <w:t xml:space="preserve">but also </w:t>
      </w:r>
      <w:r w:rsidR="005D5883">
        <w:rPr>
          <w:rFonts w:ascii="Gentium" w:hAnsi="Gentium"/>
          <w:sz w:val="28"/>
          <w:szCs w:val="28"/>
        </w:rPr>
        <w:t xml:space="preserve">undone a lot of the good work that he did </w:t>
      </w:r>
      <w:r w:rsidR="00534C61">
        <w:rPr>
          <w:rFonts w:ascii="Gentium" w:hAnsi="Gentium"/>
          <w:sz w:val="28"/>
          <w:szCs w:val="28"/>
        </w:rPr>
        <w:t>as a Christian Apologist</w:t>
      </w:r>
      <w:r w:rsidR="005D5883">
        <w:rPr>
          <w:rFonts w:ascii="Gentium" w:hAnsi="Gentium"/>
          <w:sz w:val="28"/>
          <w:szCs w:val="28"/>
        </w:rPr>
        <w:t xml:space="preserve">. </w:t>
      </w:r>
      <w:r w:rsidR="00FC7C27">
        <w:rPr>
          <w:rFonts w:ascii="Gentium" w:hAnsi="Gentium"/>
          <w:sz w:val="28"/>
          <w:szCs w:val="28"/>
        </w:rPr>
        <w:t xml:space="preserve"> </w:t>
      </w:r>
    </w:p>
    <w:p w14:paraId="2EE33108" w14:textId="77777777" w:rsidR="005D5883" w:rsidRDefault="005D5883" w:rsidP="001B430D">
      <w:pPr>
        <w:rPr>
          <w:rFonts w:ascii="Gentium" w:hAnsi="Gentium"/>
          <w:sz w:val="28"/>
          <w:szCs w:val="28"/>
        </w:rPr>
      </w:pPr>
    </w:p>
    <w:p w14:paraId="5CDCBACC" w14:textId="77777777" w:rsidR="005D5883" w:rsidRDefault="005D5883" w:rsidP="001B430D">
      <w:pPr>
        <w:rPr>
          <w:rFonts w:ascii="Gentium" w:hAnsi="Gentium"/>
          <w:sz w:val="28"/>
          <w:szCs w:val="28"/>
        </w:rPr>
      </w:pPr>
      <w:r>
        <w:rPr>
          <w:rFonts w:ascii="Gentium" w:hAnsi="Gentium"/>
          <w:sz w:val="28"/>
          <w:szCs w:val="28"/>
        </w:rPr>
        <w:t>Well, in th</w:t>
      </w:r>
      <w:r w:rsidR="00910CE9">
        <w:rPr>
          <w:rFonts w:ascii="Gentium" w:hAnsi="Gentium"/>
          <w:sz w:val="28"/>
          <w:szCs w:val="28"/>
        </w:rPr>
        <w:t xml:space="preserve">is part of Leviticus, </w:t>
      </w:r>
      <w:r>
        <w:rPr>
          <w:rFonts w:ascii="Gentium" w:hAnsi="Gentium"/>
          <w:sz w:val="28"/>
          <w:szCs w:val="28"/>
        </w:rPr>
        <w:t>God raised the ‘</w:t>
      </w:r>
      <w:r w:rsidR="00567EE2">
        <w:rPr>
          <w:rFonts w:ascii="Gentium" w:hAnsi="Gentium"/>
          <w:sz w:val="28"/>
          <w:szCs w:val="28"/>
        </w:rPr>
        <w:t xml:space="preserve">holy’ </w:t>
      </w:r>
      <w:r w:rsidR="00910CE9">
        <w:rPr>
          <w:rFonts w:ascii="Gentium" w:hAnsi="Gentium"/>
          <w:sz w:val="28"/>
          <w:szCs w:val="28"/>
        </w:rPr>
        <w:t xml:space="preserve">bar for the priests of Israel.  </w:t>
      </w:r>
      <w:r w:rsidR="003E0384">
        <w:rPr>
          <w:rFonts w:ascii="Gentium" w:hAnsi="Gentium"/>
          <w:sz w:val="28"/>
          <w:szCs w:val="28"/>
        </w:rPr>
        <w:t>In c</w:t>
      </w:r>
      <w:r w:rsidR="00910CE9">
        <w:rPr>
          <w:rFonts w:ascii="Gentium" w:hAnsi="Gentium"/>
          <w:sz w:val="28"/>
          <w:szCs w:val="28"/>
        </w:rPr>
        <w:t>hapters 18-20</w:t>
      </w:r>
      <w:r w:rsidR="003E0384">
        <w:rPr>
          <w:rFonts w:ascii="Gentium" w:hAnsi="Gentium"/>
          <w:sz w:val="28"/>
          <w:szCs w:val="28"/>
        </w:rPr>
        <w:t xml:space="preserve">, God </w:t>
      </w:r>
      <w:r w:rsidR="00910CE9">
        <w:rPr>
          <w:rFonts w:ascii="Gentium" w:hAnsi="Gentium"/>
          <w:sz w:val="28"/>
          <w:szCs w:val="28"/>
        </w:rPr>
        <w:t xml:space="preserve">outlined </w:t>
      </w:r>
      <w:r w:rsidR="003E0384">
        <w:rPr>
          <w:rFonts w:ascii="Gentium" w:hAnsi="Gentium"/>
          <w:sz w:val="28"/>
          <w:szCs w:val="28"/>
        </w:rPr>
        <w:t xml:space="preserve">His </w:t>
      </w:r>
      <w:r w:rsidR="00910CE9">
        <w:rPr>
          <w:rFonts w:ascii="Gentium" w:hAnsi="Gentium"/>
          <w:sz w:val="28"/>
          <w:szCs w:val="28"/>
        </w:rPr>
        <w:t xml:space="preserve">expectations </w:t>
      </w:r>
      <w:r w:rsidR="00910CE9" w:rsidRPr="00910CE9">
        <w:rPr>
          <w:rFonts w:ascii="Gentium" w:hAnsi="Gentium"/>
          <w:i/>
          <w:sz w:val="28"/>
          <w:szCs w:val="28"/>
        </w:rPr>
        <w:t>of the people</w:t>
      </w:r>
      <w:r w:rsidR="00910CE9">
        <w:rPr>
          <w:rFonts w:ascii="Gentium" w:hAnsi="Gentium"/>
          <w:sz w:val="28"/>
          <w:szCs w:val="28"/>
        </w:rPr>
        <w:t xml:space="preserve"> in terms of hol</w:t>
      </w:r>
      <w:r w:rsidR="00511F11">
        <w:rPr>
          <w:rFonts w:ascii="Gentium" w:hAnsi="Gentium"/>
          <w:sz w:val="28"/>
          <w:szCs w:val="28"/>
        </w:rPr>
        <w:t>y living</w:t>
      </w:r>
      <w:r w:rsidR="00910CE9">
        <w:rPr>
          <w:rFonts w:ascii="Gentium" w:hAnsi="Gentium"/>
          <w:sz w:val="28"/>
          <w:szCs w:val="28"/>
        </w:rPr>
        <w:t>.  But because the priests re</w:t>
      </w:r>
      <w:r w:rsidR="00567EE2">
        <w:rPr>
          <w:rFonts w:ascii="Gentium" w:hAnsi="Gentium"/>
          <w:sz w:val="28"/>
          <w:szCs w:val="28"/>
        </w:rPr>
        <w:t xml:space="preserve">presented God to the people, </w:t>
      </w:r>
      <w:r w:rsidR="003E0384">
        <w:rPr>
          <w:rFonts w:ascii="Gentium" w:hAnsi="Gentium"/>
          <w:sz w:val="28"/>
          <w:szCs w:val="28"/>
        </w:rPr>
        <w:t xml:space="preserve">and because their holiness had a huge influence on the spiritual well-being of the people, the priests had </w:t>
      </w:r>
      <w:r w:rsidR="00567EE2">
        <w:rPr>
          <w:rFonts w:ascii="Gentium" w:hAnsi="Gentium"/>
          <w:sz w:val="28"/>
          <w:szCs w:val="28"/>
        </w:rPr>
        <w:t xml:space="preserve">to </w:t>
      </w:r>
      <w:r w:rsidR="00534C61">
        <w:rPr>
          <w:rFonts w:ascii="Gentium" w:hAnsi="Gentium"/>
          <w:sz w:val="28"/>
          <w:szCs w:val="28"/>
        </w:rPr>
        <w:t>be</w:t>
      </w:r>
      <w:r w:rsidR="00567EE2">
        <w:rPr>
          <w:rFonts w:ascii="Gentium" w:hAnsi="Gentium"/>
          <w:sz w:val="28"/>
          <w:szCs w:val="28"/>
        </w:rPr>
        <w:t xml:space="preserve"> </w:t>
      </w:r>
      <w:r w:rsidR="00534C61">
        <w:rPr>
          <w:rFonts w:ascii="Gentium" w:hAnsi="Gentium"/>
          <w:sz w:val="28"/>
          <w:szCs w:val="28"/>
        </w:rPr>
        <w:t>the purest of the</w:t>
      </w:r>
      <w:r>
        <w:rPr>
          <w:rFonts w:ascii="Gentium" w:hAnsi="Gentium"/>
          <w:sz w:val="28"/>
          <w:szCs w:val="28"/>
        </w:rPr>
        <w:t xml:space="preserve"> pure.  </w:t>
      </w:r>
      <w:r w:rsidR="00910CE9">
        <w:rPr>
          <w:rFonts w:ascii="Gentium" w:hAnsi="Gentium"/>
          <w:sz w:val="28"/>
          <w:szCs w:val="28"/>
        </w:rPr>
        <w:t xml:space="preserve">So they had to obey all of the commands of chapters 18-20 </w:t>
      </w:r>
      <w:r w:rsidR="00511F11" w:rsidRPr="00511F11">
        <w:rPr>
          <w:rFonts w:ascii="Gentium" w:hAnsi="Gentium"/>
          <w:i/>
          <w:sz w:val="28"/>
          <w:szCs w:val="28"/>
        </w:rPr>
        <w:t>and</w:t>
      </w:r>
      <w:r w:rsidR="00910CE9">
        <w:rPr>
          <w:rFonts w:ascii="Gentium" w:hAnsi="Gentium"/>
          <w:sz w:val="28"/>
          <w:szCs w:val="28"/>
        </w:rPr>
        <w:t xml:space="preserve"> these regulations.  </w:t>
      </w:r>
    </w:p>
    <w:p w14:paraId="1AF71B79" w14:textId="77777777" w:rsidR="00E80C0C" w:rsidRDefault="00E80C0C" w:rsidP="001B430D">
      <w:pPr>
        <w:rPr>
          <w:rFonts w:ascii="Gentium" w:hAnsi="Gentium"/>
          <w:sz w:val="28"/>
          <w:szCs w:val="28"/>
        </w:rPr>
      </w:pPr>
    </w:p>
    <w:p w14:paraId="14E5B1FF" w14:textId="77777777" w:rsidR="00E80C0C" w:rsidRDefault="00910CE9" w:rsidP="001B430D">
      <w:pPr>
        <w:rPr>
          <w:rFonts w:ascii="Gentium" w:hAnsi="Gentium"/>
          <w:sz w:val="28"/>
          <w:szCs w:val="28"/>
        </w:rPr>
      </w:pPr>
      <w:r>
        <w:rPr>
          <w:rFonts w:ascii="Gentium" w:hAnsi="Gentium"/>
          <w:sz w:val="28"/>
          <w:szCs w:val="28"/>
        </w:rPr>
        <w:t xml:space="preserve">Now, </w:t>
      </w:r>
      <w:r w:rsidR="00534C61">
        <w:rPr>
          <w:rFonts w:ascii="Gentium" w:hAnsi="Gentium"/>
          <w:sz w:val="28"/>
          <w:szCs w:val="28"/>
        </w:rPr>
        <w:t xml:space="preserve">it shouldn’t surprise us </w:t>
      </w:r>
      <w:r>
        <w:rPr>
          <w:rFonts w:ascii="Gentium" w:hAnsi="Gentium"/>
          <w:sz w:val="28"/>
          <w:szCs w:val="28"/>
        </w:rPr>
        <w:t xml:space="preserve">any more </w:t>
      </w:r>
      <w:r w:rsidR="00992F35">
        <w:rPr>
          <w:rFonts w:ascii="Gentium" w:hAnsi="Gentium"/>
          <w:sz w:val="28"/>
          <w:szCs w:val="28"/>
        </w:rPr>
        <w:t xml:space="preserve">that the first </w:t>
      </w:r>
      <w:r w:rsidR="00A754BC">
        <w:rPr>
          <w:rFonts w:ascii="Gentium" w:hAnsi="Gentium"/>
          <w:sz w:val="28"/>
          <w:szCs w:val="28"/>
        </w:rPr>
        <w:t xml:space="preserve">thing </w:t>
      </w:r>
      <w:r w:rsidR="00992F35">
        <w:rPr>
          <w:rFonts w:ascii="Gentium" w:hAnsi="Gentium"/>
          <w:sz w:val="28"/>
          <w:szCs w:val="28"/>
        </w:rPr>
        <w:t xml:space="preserve">we are going to see in connection with these regulations is that they </w:t>
      </w:r>
      <w:r w:rsidR="00534C61">
        <w:rPr>
          <w:rFonts w:ascii="Gentium" w:hAnsi="Gentium"/>
          <w:sz w:val="28"/>
          <w:szCs w:val="28"/>
        </w:rPr>
        <w:t>pointed forward to Christ</w:t>
      </w:r>
      <w:r w:rsidR="00992F35">
        <w:rPr>
          <w:rFonts w:ascii="Gentium" w:hAnsi="Gentium"/>
          <w:sz w:val="28"/>
          <w:szCs w:val="28"/>
        </w:rPr>
        <w:t xml:space="preserve">.  </w:t>
      </w:r>
      <w:r w:rsidR="003E0384">
        <w:rPr>
          <w:rFonts w:ascii="Gentium" w:hAnsi="Gentium"/>
          <w:sz w:val="28"/>
          <w:szCs w:val="28"/>
        </w:rPr>
        <w:t xml:space="preserve">But </w:t>
      </w:r>
      <w:r w:rsidR="00992F35">
        <w:rPr>
          <w:rFonts w:ascii="Gentium" w:hAnsi="Gentium"/>
          <w:sz w:val="28"/>
          <w:szCs w:val="28"/>
        </w:rPr>
        <w:t xml:space="preserve">what we will also see is that </w:t>
      </w:r>
      <w:r w:rsidR="00534C61">
        <w:rPr>
          <w:rFonts w:ascii="Gentium" w:hAnsi="Gentium"/>
          <w:sz w:val="28"/>
          <w:szCs w:val="28"/>
        </w:rPr>
        <w:t xml:space="preserve">these rules </w:t>
      </w:r>
      <w:r w:rsidR="00E80C0C">
        <w:rPr>
          <w:rFonts w:ascii="Gentium" w:hAnsi="Gentium"/>
          <w:sz w:val="28"/>
          <w:szCs w:val="28"/>
        </w:rPr>
        <w:t xml:space="preserve">have application for leaders </w:t>
      </w:r>
      <w:r w:rsidR="006E1442">
        <w:rPr>
          <w:rFonts w:ascii="Gentium" w:hAnsi="Gentium"/>
          <w:sz w:val="28"/>
          <w:szCs w:val="28"/>
        </w:rPr>
        <w:t>in the church</w:t>
      </w:r>
      <w:r w:rsidR="00E80C0C">
        <w:rPr>
          <w:rFonts w:ascii="Gentium" w:hAnsi="Gentium"/>
          <w:sz w:val="28"/>
          <w:szCs w:val="28"/>
        </w:rPr>
        <w:t xml:space="preserve"> today</w:t>
      </w:r>
      <w:r w:rsidR="002751AD">
        <w:rPr>
          <w:rFonts w:ascii="Gentium" w:hAnsi="Gentium"/>
          <w:sz w:val="28"/>
          <w:szCs w:val="28"/>
        </w:rPr>
        <w:t>, because their holiness has a huge influence on our spiritual well-being</w:t>
      </w:r>
      <w:r w:rsidR="00534C61">
        <w:rPr>
          <w:rFonts w:ascii="Gentium" w:hAnsi="Gentium"/>
          <w:sz w:val="28"/>
          <w:szCs w:val="28"/>
        </w:rPr>
        <w:t>.</w:t>
      </w:r>
      <w:r w:rsidR="00992F35">
        <w:rPr>
          <w:rFonts w:ascii="Gentium" w:hAnsi="Gentium"/>
          <w:sz w:val="28"/>
          <w:szCs w:val="28"/>
        </w:rPr>
        <w:t xml:space="preserve">  </w:t>
      </w:r>
    </w:p>
    <w:p w14:paraId="4AEA5096" w14:textId="77777777" w:rsidR="00A754BC" w:rsidRDefault="00A754BC" w:rsidP="001B430D">
      <w:pPr>
        <w:rPr>
          <w:rFonts w:ascii="Gentium" w:hAnsi="Gentium"/>
          <w:sz w:val="28"/>
          <w:szCs w:val="28"/>
        </w:rPr>
      </w:pPr>
    </w:p>
    <w:p w14:paraId="1A22793D" w14:textId="77777777" w:rsidR="00A754BC" w:rsidRPr="00DD3F7B" w:rsidRDefault="00596915" w:rsidP="00390CD2">
      <w:pPr>
        <w:pBdr>
          <w:top w:val="single" w:sz="4" w:space="1" w:color="auto"/>
          <w:left w:val="single" w:sz="4" w:space="4" w:color="auto"/>
          <w:bottom w:val="single" w:sz="4" w:space="1" w:color="auto"/>
          <w:right w:val="single" w:sz="4" w:space="4" w:color="auto"/>
        </w:pBdr>
        <w:rPr>
          <w:rFonts w:ascii="Gentium" w:hAnsi="Gentium"/>
          <w:sz w:val="28"/>
          <w:szCs w:val="28"/>
        </w:rPr>
      </w:pPr>
      <w:r>
        <w:rPr>
          <w:rFonts w:ascii="Gentium" w:hAnsi="Gentium"/>
          <w:sz w:val="28"/>
          <w:szCs w:val="28"/>
        </w:rPr>
        <w:t>Well, a</w:t>
      </w:r>
      <w:r w:rsidR="0093770A">
        <w:rPr>
          <w:rFonts w:ascii="Gentium" w:hAnsi="Gentium"/>
          <w:sz w:val="28"/>
          <w:szCs w:val="28"/>
        </w:rPr>
        <w:t xml:space="preserve">s I mentioned earlier, </w:t>
      </w:r>
      <w:r>
        <w:rPr>
          <w:rFonts w:ascii="Gentium" w:hAnsi="Gentium"/>
          <w:sz w:val="28"/>
          <w:szCs w:val="28"/>
        </w:rPr>
        <w:t xml:space="preserve">our focus today is chapter 21.  And we want to see how </w:t>
      </w:r>
      <w:r w:rsidR="004B205A" w:rsidRPr="004B205A">
        <w:rPr>
          <w:rFonts w:ascii="Gentium" w:hAnsi="Gentium"/>
          <w:b/>
          <w:caps/>
          <w:sz w:val="28"/>
          <w:szCs w:val="28"/>
        </w:rPr>
        <w:t>R</w:t>
      </w:r>
      <w:r w:rsidR="0093770A" w:rsidRPr="004B205A">
        <w:rPr>
          <w:rFonts w:ascii="Gentium" w:hAnsi="Gentium"/>
          <w:b/>
          <w:caps/>
          <w:sz w:val="28"/>
          <w:szCs w:val="28"/>
        </w:rPr>
        <w:t>aising the ‘</w:t>
      </w:r>
      <w:r w:rsidR="004B205A" w:rsidRPr="004B205A">
        <w:rPr>
          <w:rFonts w:ascii="Gentium" w:hAnsi="Gentium"/>
          <w:b/>
          <w:caps/>
          <w:sz w:val="28"/>
          <w:szCs w:val="28"/>
        </w:rPr>
        <w:t>H</w:t>
      </w:r>
      <w:r w:rsidR="0093770A" w:rsidRPr="004B205A">
        <w:rPr>
          <w:rFonts w:ascii="Gentium" w:hAnsi="Gentium"/>
          <w:b/>
          <w:caps/>
          <w:sz w:val="28"/>
          <w:szCs w:val="28"/>
        </w:rPr>
        <w:t xml:space="preserve">oly’ </w:t>
      </w:r>
      <w:r w:rsidR="004B205A" w:rsidRPr="004B205A">
        <w:rPr>
          <w:rFonts w:ascii="Gentium" w:hAnsi="Gentium"/>
          <w:b/>
          <w:caps/>
          <w:sz w:val="28"/>
          <w:szCs w:val="28"/>
        </w:rPr>
        <w:t>B</w:t>
      </w:r>
      <w:r w:rsidR="0093770A" w:rsidRPr="004B205A">
        <w:rPr>
          <w:rFonts w:ascii="Gentium" w:hAnsi="Gentium"/>
          <w:b/>
          <w:caps/>
          <w:sz w:val="28"/>
          <w:szCs w:val="28"/>
        </w:rPr>
        <w:t xml:space="preserve">ar for </w:t>
      </w:r>
      <w:r w:rsidR="004B205A" w:rsidRPr="004B205A">
        <w:rPr>
          <w:rFonts w:ascii="Gentium" w:hAnsi="Gentium"/>
          <w:b/>
          <w:caps/>
          <w:sz w:val="28"/>
          <w:szCs w:val="28"/>
        </w:rPr>
        <w:t>P</w:t>
      </w:r>
      <w:r w:rsidR="0093770A" w:rsidRPr="004B205A">
        <w:rPr>
          <w:rFonts w:ascii="Gentium" w:hAnsi="Gentium"/>
          <w:b/>
          <w:caps/>
          <w:sz w:val="28"/>
          <w:szCs w:val="28"/>
        </w:rPr>
        <w:t xml:space="preserve">riests </w:t>
      </w:r>
      <w:r w:rsidR="004B205A" w:rsidRPr="004B205A">
        <w:rPr>
          <w:rFonts w:ascii="Gentium" w:hAnsi="Gentium"/>
          <w:b/>
          <w:caps/>
          <w:sz w:val="28"/>
          <w:szCs w:val="28"/>
        </w:rPr>
        <w:t>Speaks a M</w:t>
      </w:r>
      <w:r w:rsidR="0093770A" w:rsidRPr="004B205A">
        <w:rPr>
          <w:rFonts w:ascii="Gentium" w:hAnsi="Gentium"/>
          <w:b/>
          <w:caps/>
          <w:sz w:val="28"/>
          <w:szCs w:val="28"/>
        </w:rPr>
        <w:t>essage about Christ and Christian Leadership</w:t>
      </w:r>
      <w:r w:rsidR="004B205A">
        <w:rPr>
          <w:rFonts w:ascii="Gentium" w:hAnsi="Gentium"/>
          <w:sz w:val="28"/>
          <w:szCs w:val="28"/>
        </w:rPr>
        <w:t xml:space="preserve">.  And our two main headings will once again simply be </w:t>
      </w:r>
      <w:r w:rsidR="004B205A" w:rsidRPr="00511F11">
        <w:rPr>
          <w:rFonts w:ascii="Gentium" w:hAnsi="Gentium"/>
          <w:b/>
          <w:caps/>
          <w:sz w:val="28"/>
          <w:szCs w:val="28"/>
        </w:rPr>
        <w:t>explanation</w:t>
      </w:r>
      <w:r w:rsidR="004B205A">
        <w:rPr>
          <w:rFonts w:ascii="Gentium" w:hAnsi="Gentium"/>
          <w:sz w:val="28"/>
          <w:szCs w:val="28"/>
        </w:rPr>
        <w:t xml:space="preserve"> and </w:t>
      </w:r>
      <w:r w:rsidR="004B205A" w:rsidRPr="00511F11">
        <w:rPr>
          <w:rFonts w:ascii="Gentium" w:hAnsi="Gentium"/>
          <w:b/>
          <w:caps/>
          <w:sz w:val="28"/>
          <w:szCs w:val="28"/>
        </w:rPr>
        <w:t>application</w:t>
      </w:r>
      <w:r w:rsidR="004B205A">
        <w:rPr>
          <w:rFonts w:ascii="Gentium" w:hAnsi="Gentium"/>
          <w:sz w:val="28"/>
          <w:szCs w:val="28"/>
        </w:rPr>
        <w:t xml:space="preserve">.  </w:t>
      </w:r>
    </w:p>
    <w:p w14:paraId="3791DE78" w14:textId="77777777" w:rsidR="00817D4F" w:rsidRPr="00DD3F7B" w:rsidRDefault="00817D4F" w:rsidP="001B430D">
      <w:pPr>
        <w:rPr>
          <w:rFonts w:ascii="Gentium" w:hAnsi="Gentium"/>
          <w:sz w:val="28"/>
          <w:szCs w:val="28"/>
        </w:rPr>
      </w:pPr>
    </w:p>
    <w:p w14:paraId="72107C1B" w14:textId="77777777" w:rsidR="00565F42" w:rsidRPr="00A26BFD" w:rsidRDefault="004B205A" w:rsidP="004D33C7">
      <w:pPr>
        <w:numPr>
          <w:ilvl w:val="0"/>
          <w:numId w:val="4"/>
        </w:numPr>
        <w:rPr>
          <w:rFonts w:ascii="Gentium" w:hAnsi="Gentium"/>
          <w:b/>
          <w:sz w:val="28"/>
          <w:szCs w:val="28"/>
        </w:rPr>
      </w:pPr>
      <w:r>
        <w:rPr>
          <w:rFonts w:ascii="Gentium" w:hAnsi="Gentium"/>
          <w:sz w:val="28"/>
          <w:szCs w:val="28"/>
        </w:rPr>
        <w:t xml:space="preserve">So first of all, </w:t>
      </w:r>
      <w:r w:rsidR="006944AB">
        <w:rPr>
          <w:rFonts w:ascii="Gentium" w:hAnsi="Gentium"/>
          <w:sz w:val="28"/>
          <w:szCs w:val="28"/>
        </w:rPr>
        <w:t xml:space="preserve">an </w:t>
      </w:r>
      <w:r w:rsidRPr="00390CD2">
        <w:rPr>
          <w:rFonts w:ascii="Gentium" w:hAnsi="Gentium"/>
          <w:b/>
          <w:caps/>
          <w:sz w:val="28"/>
          <w:szCs w:val="28"/>
        </w:rPr>
        <w:t>explanation</w:t>
      </w:r>
      <w:r w:rsidR="006944AB">
        <w:rPr>
          <w:rFonts w:ascii="Gentium" w:hAnsi="Gentium"/>
          <w:b/>
          <w:caps/>
          <w:sz w:val="28"/>
          <w:szCs w:val="28"/>
        </w:rPr>
        <w:t xml:space="preserve"> </w:t>
      </w:r>
      <w:r w:rsidR="006944AB" w:rsidRPr="006944AB">
        <w:rPr>
          <w:rFonts w:ascii="Gentium" w:hAnsi="Gentium"/>
          <w:sz w:val="28"/>
          <w:szCs w:val="28"/>
        </w:rPr>
        <w:t xml:space="preserve">of </w:t>
      </w:r>
      <w:r w:rsidR="006944AB">
        <w:rPr>
          <w:rFonts w:ascii="Gentium" w:hAnsi="Gentium"/>
          <w:sz w:val="28"/>
          <w:szCs w:val="28"/>
        </w:rPr>
        <w:t xml:space="preserve">the content of </w:t>
      </w:r>
      <w:r w:rsidR="006944AB" w:rsidRPr="006944AB">
        <w:rPr>
          <w:rFonts w:ascii="Gentium" w:hAnsi="Gentium"/>
          <w:sz w:val="28"/>
          <w:szCs w:val="28"/>
        </w:rPr>
        <w:t>chapter 21</w:t>
      </w:r>
      <w:r>
        <w:rPr>
          <w:rFonts w:ascii="Gentium" w:hAnsi="Gentium"/>
          <w:sz w:val="28"/>
          <w:szCs w:val="28"/>
        </w:rPr>
        <w:t>.</w:t>
      </w:r>
    </w:p>
    <w:p w14:paraId="7D7601D4" w14:textId="77777777" w:rsidR="00A26BFD" w:rsidRPr="007F1322" w:rsidRDefault="00A26BFD" w:rsidP="00A26BFD">
      <w:pPr>
        <w:ind w:left="-340"/>
        <w:rPr>
          <w:rFonts w:ascii="Gentium" w:hAnsi="Gentium"/>
          <w:b/>
          <w:sz w:val="28"/>
          <w:szCs w:val="28"/>
        </w:rPr>
      </w:pPr>
    </w:p>
    <w:p w14:paraId="18C39967" w14:textId="6A94114D" w:rsidR="00390CD2" w:rsidRPr="00A803A8" w:rsidRDefault="00A404FD" w:rsidP="008741D0">
      <w:pPr>
        <w:numPr>
          <w:ilvl w:val="1"/>
          <w:numId w:val="4"/>
        </w:numPr>
        <w:rPr>
          <w:rFonts w:ascii="Gentium" w:hAnsi="Gentium"/>
          <w:sz w:val="28"/>
          <w:szCs w:val="28"/>
        </w:rPr>
      </w:pPr>
      <w:r w:rsidRPr="00A803A8">
        <w:rPr>
          <w:rFonts w:ascii="Gentium" w:hAnsi="Gentium"/>
          <w:sz w:val="28"/>
          <w:szCs w:val="28"/>
        </w:rPr>
        <w:t>E</w:t>
      </w:r>
      <w:r w:rsidR="00F96A6A" w:rsidRPr="00A803A8">
        <w:rPr>
          <w:rFonts w:ascii="Gentium" w:hAnsi="Gentium"/>
          <w:sz w:val="28"/>
          <w:szCs w:val="28"/>
        </w:rPr>
        <w:t xml:space="preserve">arlier chapters </w:t>
      </w:r>
      <w:r w:rsidRPr="00A803A8">
        <w:rPr>
          <w:rFonts w:ascii="Gentium" w:hAnsi="Gentium"/>
          <w:sz w:val="28"/>
          <w:szCs w:val="28"/>
        </w:rPr>
        <w:t>of Leviticus focus</w:t>
      </w:r>
      <w:r w:rsidR="00A803A8" w:rsidRPr="00A803A8">
        <w:rPr>
          <w:rFonts w:ascii="Gentium" w:hAnsi="Gentium"/>
          <w:sz w:val="28"/>
          <w:szCs w:val="28"/>
        </w:rPr>
        <w:t>ed</w:t>
      </w:r>
      <w:r w:rsidRPr="00A803A8">
        <w:rPr>
          <w:rFonts w:ascii="Gentium" w:hAnsi="Gentium"/>
          <w:sz w:val="28"/>
          <w:szCs w:val="28"/>
        </w:rPr>
        <w:t xml:space="preserve"> on</w:t>
      </w:r>
      <w:r w:rsidR="00F96A6A" w:rsidRPr="00A803A8">
        <w:rPr>
          <w:rFonts w:ascii="Gentium" w:hAnsi="Gentium"/>
          <w:sz w:val="28"/>
          <w:szCs w:val="28"/>
        </w:rPr>
        <w:t xml:space="preserve"> the priest’s duties </w:t>
      </w:r>
      <w:r w:rsidR="00A803A8" w:rsidRPr="00A803A8">
        <w:rPr>
          <w:rFonts w:ascii="Gentium" w:hAnsi="Gentium"/>
          <w:sz w:val="28"/>
          <w:szCs w:val="28"/>
        </w:rPr>
        <w:t xml:space="preserve">and uniform and ceremonial duties.  </w:t>
      </w:r>
      <w:r w:rsidR="000D122F" w:rsidRPr="00A803A8">
        <w:rPr>
          <w:rFonts w:ascii="Gentium" w:hAnsi="Gentium"/>
          <w:sz w:val="28"/>
          <w:szCs w:val="28"/>
        </w:rPr>
        <w:t xml:space="preserve">And </w:t>
      </w:r>
      <w:r w:rsidR="00A803A8" w:rsidRPr="00A803A8">
        <w:rPr>
          <w:rFonts w:ascii="Gentium" w:hAnsi="Gentium"/>
          <w:sz w:val="28"/>
          <w:szCs w:val="28"/>
        </w:rPr>
        <w:t xml:space="preserve">our sole focus then was </w:t>
      </w:r>
      <w:r w:rsidR="000D122F" w:rsidRPr="00A803A8">
        <w:rPr>
          <w:rFonts w:ascii="Gentium" w:hAnsi="Gentium"/>
          <w:sz w:val="28"/>
          <w:szCs w:val="28"/>
        </w:rPr>
        <w:t xml:space="preserve">how these </w:t>
      </w:r>
      <w:r w:rsidR="00A803A8" w:rsidRPr="00A803A8">
        <w:rPr>
          <w:rFonts w:ascii="Gentium" w:hAnsi="Gentium"/>
          <w:sz w:val="28"/>
          <w:szCs w:val="28"/>
        </w:rPr>
        <w:t xml:space="preserve">regulations </w:t>
      </w:r>
      <w:r w:rsidR="000D122F" w:rsidRPr="00A803A8">
        <w:rPr>
          <w:rFonts w:ascii="Gentium" w:hAnsi="Gentium"/>
          <w:sz w:val="28"/>
          <w:szCs w:val="28"/>
        </w:rPr>
        <w:t xml:space="preserve">pointed </w:t>
      </w:r>
      <w:r w:rsidRPr="00A803A8">
        <w:rPr>
          <w:rFonts w:ascii="Gentium" w:hAnsi="Gentium"/>
          <w:sz w:val="28"/>
          <w:szCs w:val="28"/>
        </w:rPr>
        <w:t xml:space="preserve">to </w:t>
      </w:r>
      <w:r w:rsidR="000D122F" w:rsidRPr="00A803A8">
        <w:rPr>
          <w:rFonts w:ascii="Gentium" w:hAnsi="Gentium"/>
          <w:sz w:val="28"/>
          <w:szCs w:val="28"/>
        </w:rPr>
        <w:t xml:space="preserve">Christ as </w:t>
      </w:r>
      <w:r w:rsidR="00A803A8" w:rsidRPr="00A803A8">
        <w:rPr>
          <w:rFonts w:ascii="Gentium" w:hAnsi="Gentium"/>
          <w:sz w:val="28"/>
          <w:szCs w:val="28"/>
        </w:rPr>
        <w:t>our p</w:t>
      </w:r>
      <w:r w:rsidR="000D122F" w:rsidRPr="00A803A8">
        <w:rPr>
          <w:rFonts w:ascii="Gentium" w:hAnsi="Gentium"/>
          <w:sz w:val="28"/>
          <w:szCs w:val="28"/>
        </w:rPr>
        <w:t>erfect priest.  But</w:t>
      </w:r>
      <w:r w:rsidR="00B9319B" w:rsidRPr="00A803A8">
        <w:rPr>
          <w:rFonts w:ascii="Gentium" w:hAnsi="Gentium"/>
          <w:sz w:val="28"/>
          <w:szCs w:val="28"/>
        </w:rPr>
        <w:t xml:space="preserve"> the </w:t>
      </w:r>
      <w:r w:rsidR="00F96A6A" w:rsidRPr="00A803A8">
        <w:rPr>
          <w:rFonts w:ascii="Gentium" w:hAnsi="Gentium"/>
          <w:sz w:val="28"/>
          <w:szCs w:val="28"/>
        </w:rPr>
        <w:t xml:space="preserve">priests </w:t>
      </w:r>
      <w:r w:rsidR="00A803A8" w:rsidRPr="00A803A8">
        <w:rPr>
          <w:rFonts w:ascii="Gentium" w:hAnsi="Gentium"/>
          <w:sz w:val="28"/>
          <w:szCs w:val="28"/>
        </w:rPr>
        <w:t>were not always on duty at the tabernacle; t</w:t>
      </w:r>
      <w:r w:rsidR="00F96A6A" w:rsidRPr="00A803A8">
        <w:rPr>
          <w:rFonts w:ascii="Gentium" w:hAnsi="Gentium"/>
          <w:sz w:val="28"/>
          <w:szCs w:val="28"/>
        </w:rPr>
        <w:t xml:space="preserve">hey </w:t>
      </w:r>
      <w:r w:rsidR="00A803A8" w:rsidRPr="00A803A8">
        <w:rPr>
          <w:rFonts w:ascii="Gentium" w:hAnsi="Gentium"/>
          <w:sz w:val="28"/>
          <w:szCs w:val="28"/>
        </w:rPr>
        <w:t xml:space="preserve">also </w:t>
      </w:r>
      <w:r w:rsidR="00F96A6A" w:rsidRPr="00A803A8">
        <w:rPr>
          <w:rFonts w:ascii="Gentium" w:hAnsi="Gentium"/>
          <w:sz w:val="28"/>
          <w:szCs w:val="28"/>
        </w:rPr>
        <w:t>lived out in the camp among the people</w:t>
      </w:r>
      <w:r w:rsidR="000D122F" w:rsidRPr="00A803A8">
        <w:rPr>
          <w:rFonts w:ascii="Gentium" w:hAnsi="Gentium"/>
          <w:sz w:val="28"/>
          <w:szCs w:val="28"/>
        </w:rPr>
        <w:t>, with their families.  And they had to be holy in these areas of life also.  And that’s what the regulations of the first half of chapter 21 are about</w:t>
      </w:r>
      <w:r w:rsidR="00A960B6" w:rsidRPr="00A803A8">
        <w:rPr>
          <w:rFonts w:ascii="Gentium" w:hAnsi="Gentium"/>
          <w:sz w:val="28"/>
          <w:szCs w:val="28"/>
        </w:rPr>
        <w:t xml:space="preserve"> – being holy while ‘off-duty’,’ so to speak.  </w:t>
      </w:r>
      <w:r w:rsidR="00A803A8">
        <w:rPr>
          <w:rFonts w:ascii="Gentium" w:hAnsi="Gentium"/>
          <w:sz w:val="28"/>
          <w:szCs w:val="28"/>
        </w:rPr>
        <w:t>So,</w:t>
      </w:r>
      <w:r w:rsidR="00A960B6" w:rsidRPr="00A803A8">
        <w:rPr>
          <w:rFonts w:ascii="Gentium" w:hAnsi="Gentium"/>
          <w:sz w:val="28"/>
          <w:szCs w:val="28"/>
        </w:rPr>
        <w:t xml:space="preserve"> let’s look at these ‘off-duty’ </w:t>
      </w:r>
      <w:r w:rsidR="00A960B6" w:rsidRPr="00A803A8">
        <w:rPr>
          <w:rFonts w:ascii="Gentium" w:hAnsi="Gentium"/>
          <w:sz w:val="28"/>
          <w:szCs w:val="28"/>
        </w:rPr>
        <w:lastRenderedPageBreak/>
        <w:t xml:space="preserve">regulations, which have three parts; </w:t>
      </w:r>
      <w:r w:rsidR="007C15E3" w:rsidRPr="00A803A8">
        <w:rPr>
          <w:rFonts w:ascii="Gentium" w:hAnsi="Gentium"/>
          <w:sz w:val="28"/>
          <w:szCs w:val="28"/>
        </w:rPr>
        <w:t xml:space="preserve">the first is </w:t>
      </w:r>
      <w:r w:rsidR="007C15E3" w:rsidRPr="00A803A8">
        <w:rPr>
          <w:rFonts w:ascii="Gentium" w:hAnsi="Gentium"/>
          <w:b/>
          <w:sz w:val="28"/>
          <w:szCs w:val="28"/>
        </w:rPr>
        <w:t>verses 1-9</w:t>
      </w:r>
      <w:r w:rsidR="007C15E3" w:rsidRPr="00A803A8">
        <w:rPr>
          <w:rFonts w:ascii="Gentium" w:hAnsi="Gentium"/>
          <w:sz w:val="28"/>
          <w:szCs w:val="28"/>
        </w:rPr>
        <w:t xml:space="preserve">, which </w:t>
      </w:r>
      <w:r w:rsidR="00BE2361" w:rsidRPr="00A803A8">
        <w:rPr>
          <w:rFonts w:ascii="Gentium" w:hAnsi="Gentium"/>
          <w:sz w:val="28"/>
          <w:szCs w:val="28"/>
        </w:rPr>
        <w:t>is</w:t>
      </w:r>
      <w:r w:rsidR="007C15E3" w:rsidRPr="00A803A8">
        <w:rPr>
          <w:rFonts w:ascii="Gentium" w:hAnsi="Gentium"/>
          <w:sz w:val="28"/>
          <w:szCs w:val="28"/>
        </w:rPr>
        <w:t xml:space="preserve"> regulations for </w:t>
      </w:r>
      <w:r w:rsidR="007C15E3" w:rsidRPr="00A803A8">
        <w:rPr>
          <w:rFonts w:ascii="Gentium" w:hAnsi="Gentium"/>
          <w:i/>
          <w:sz w:val="28"/>
          <w:szCs w:val="28"/>
        </w:rPr>
        <w:t>all</w:t>
      </w:r>
      <w:r w:rsidR="007C15E3" w:rsidRPr="00A803A8">
        <w:rPr>
          <w:rFonts w:ascii="Gentium" w:hAnsi="Gentium"/>
          <w:sz w:val="28"/>
          <w:szCs w:val="28"/>
        </w:rPr>
        <w:t xml:space="preserve"> priests.</w:t>
      </w:r>
    </w:p>
    <w:p w14:paraId="22E0D32B" w14:textId="77777777" w:rsidR="00D63954" w:rsidRPr="00D63954" w:rsidRDefault="008741D0" w:rsidP="00390CD2">
      <w:pPr>
        <w:numPr>
          <w:ilvl w:val="2"/>
          <w:numId w:val="4"/>
        </w:numPr>
        <w:rPr>
          <w:rFonts w:ascii="Gentium" w:hAnsi="Gentium"/>
          <w:b/>
          <w:sz w:val="28"/>
          <w:szCs w:val="28"/>
        </w:rPr>
      </w:pPr>
      <w:r w:rsidRPr="002F618A">
        <w:rPr>
          <w:rFonts w:ascii="Gentium" w:hAnsi="Gentium"/>
          <w:b/>
          <w:sz w:val="28"/>
          <w:szCs w:val="28"/>
        </w:rPr>
        <w:t xml:space="preserve">Verses 1-6 are about </w:t>
      </w:r>
      <w:r w:rsidR="00390CD2" w:rsidRPr="002F618A">
        <w:rPr>
          <w:rFonts w:ascii="Gentium" w:hAnsi="Gentium"/>
          <w:b/>
          <w:sz w:val="28"/>
          <w:szCs w:val="28"/>
        </w:rPr>
        <w:t>corpse contamination</w:t>
      </w:r>
      <w:r w:rsidRPr="002F618A">
        <w:rPr>
          <w:rFonts w:ascii="Gentium" w:hAnsi="Gentium"/>
          <w:b/>
          <w:sz w:val="28"/>
          <w:szCs w:val="28"/>
        </w:rPr>
        <w:t xml:space="preserve"> and </w:t>
      </w:r>
      <w:r w:rsidR="00743E00">
        <w:rPr>
          <w:rFonts w:ascii="Gentium" w:hAnsi="Gentium"/>
          <w:b/>
          <w:sz w:val="28"/>
          <w:szCs w:val="28"/>
        </w:rPr>
        <w:t>mourning practices</w:t>
      </w:r>
      <w:r w:rsidR="00390CD2">
        <w:rPr>
          <w:rFonts w:ascii="Gentium" w:hAnsi="Gentium"/>
          <w:sz w:val="28"/>
          <w:szCs w:val="28"/>
        </w:rPr>
        <w:t>.</w:t>
      </w:r>
      <w:r>
        <w:rPr>
          <w:rFonts w:ascii="Gentium" w:hAnsi="Gentium"/>
          <w:sz w:val="28"/>
          <w:szCs w:val="28"/>
        </w:rPr>
        <w:t xml:space="preserve">  </w:t>
      </w:r>
    </w:p>
    <w:p w14:paraId="2611EECA" w14:textId="77777777" w:rsidR="00D63954" w:rsidRPr="00D63954" w:rsidRDefault="008741D0" w:rsidP="00D63954">
      <w:pPr>
        <w:numPr>
          <w:ilvl w:val="3"/>
          <w:numId w:val="4"/>
        </w:numPr>
        <w:rPr>
          <w:rFonts w:ascii="Gentium" w:hAnsi="Gentium"/>
          <w:b/>
          <w:sz w:val="28"/>
          <w:szCs w:val="28"/>
        </w:rPr>
      </w:pPr>
      <w:r>
        <w:rPr>
          <w:rFonts w:ascii="Gentium" w:hAnsi="Gentium"/>
          <w:sz w:val="28"/>
          <w:szCs w:val="28"/>
        </w:rPr>
        <w:t xml:space="preserve">Christian pastors today take a leading role in ministering to families who have lost loved ones.  </w:t>
      </w:r>
      <w:r w:rsidR="006815AE">
        <w:rPr>
          <w:rFonts w:ascii="Gentium" w:hAnsi="Gentium"/>
          <w:sz w:val="28"/>
          <w:szCs w:val="28"/>
        </w:rPr>
        <w:t xml:space="preserve">And ‘highlight’ is clearly the wrong word but supporting families and ministering at funerals is a very precious and rewarding part of </w:t>
      </w:r>
      <w:r w:rsidR="00FF1A26">
        <w:rPr>
          <w:rFonts w:ascii="Gentium" w:hAnsi="Gentium"/>
          <w:sz w:val="28"/>
          <w:szCs w:val="28"/>
        </w:rPr>
        <w:t xml:space="preserve">a minister’s </w:t>
      </w:r>
      <w:r w:rsidR="006815AE">
        <w:rPr>
          <w:rFonts w:ascii="Gentium" w:hAnsi="Gentium"/>
          <w:sz w:val="28"/>
          <w:szCs w:val="28"/>
        </w:rPr>
        <w:t xml:space="preserve"> work.  </w:t>
      </w:r>
      <w:r>
        <w:rPr>
          <w:rFonts w:ascii="Gentium" w:hAnsi="Gentium"/>
          <w:sz w:val="28"/>
          <w:szCs w:val="28"/>
        </w:rPr>
        <w:t>But the old covenant priests were forbidden from coming into contact with the dea</w:t>
      </w:r>
      <w:r w:rsidR="00D63954">
        <w:rPr>
          <w:rFonts w:ascii="Gentium" w:hAnsi="Gentium"/>
          <w:sz w:val="28"/>
          <w:szCs w:val="28"/>
        </w:rPr>
        <w:t xml:space="preserve">d, </w:t>
      </w:r>
      <w:r w:rsidR="00D63954" w:rsidRPr="00D63954">
        <w:rPr>
          <w:rFonts w:ascii="Gentium" w:hAnsi="Gentium"/>
          <w:b/>
          <w:sz w:val="28"/>
          <w:szCs w:val="28"/>
        </w:rPr>
        <w:t>except for close relatives</w:t>
      </w:r>
      <w:r w:rsidR="002F618A">
        <w:rPr>
          <w:rFonts w:ascii="Gentium" w:hAnsi="Gentium"/>
          <w:sz w:val="28"/>
          <w:szCs w:val="28"/>
        </w:rPr>
        <w:t>, as we see in verses 2-3.</w:t>
      </w:r>
      <w:r w:rsidR="00D63954">
        <w:rPr>
          <w:rFonts w:ascii="Gentium" w:hAnsi="Gentium"/>
          <w:sz w:val="28"/>
          <w:szCs w:val="28"/>
        </w:rPr>
        <w:t xml:space="preserve">  </w:t>
      </w:r>
    </w:p>
    <w:p w14:paraId="190290E1" w14:textId="77777777" w:rsidR="00D63954" w:rsidRPr="00D63954" w:rsidRDefault="00D63954" w:rsidP="00D63954">
      <w:pPr>
        <w:numPr>
          <w:ilvl w:val="4"/>
          <w:numId w:val="4"/>
        </w:numPr>
        <w:rPr>
          <w:rFonts w:ascii="Gentium" w:hAnsi="Gentium"/>
          <w:b/>
          <w:sz w:val="28"/>
          <w:szCs w:val="28"/>
        </w:rPr>
      </w:pPr>
      <w:r>
        <w:rPr>
          <w:rFonts w:ascii="Gentium" w:hAnsi="Gentium"/>
          <w:sz w:val="28"/>
          <w:szCs w:val="28"/>
        </w:rPr>
        <w:t xml:space="preserve">And you might have noticed that </w:t>
      </w:r>
      <w:r w:rsidRPr="00936602">
        <w:rPr>
          <w:rFonts w:ascii="Gentium" w:hAnsi="Gentium"/>
          <w:b/>
          <w:sz w:val="28"/>
          <w:szCs w:val="28"/>
        </w:rPr>
        <w:t>wives are not specifically mentioned</w:t>
      </w:r>
      <w:r w:rsidR="00936602">
        <w:rPr>
          <w:rFonts w:ascii="Gentium" w:hAnsi="Gentium"/>
          <w:b/>
          <w:sz w:val="28"/>
          <w:szCs w:val="28"/>
        </w:rPr>
        <w:t xml:space="preserve"> in the list of close relatives</w:t>
      </w:r>
      <w:r>
        <w:rPr>
          <w:rFonts w:ascii="Gentium" w:hAnsi="Gentium"/>
          <w:sz w:val="28"/>
          <w:szCs w:val="28"/>
        </w:rPr>
        <w:t>,</w:t>
      </w:r>
      <w:r w:rsidR="00936602">
        <w:rPr>
          <w:rFonts w:ascii="Gentium" w:hAnsi="Gentium"/>
          <w:sz w:val="28"/>
          <w:szCs w:val="28"/>
        </w:rPr>
        <w:t xml:space="preserve"> </w:t>
      </w:r>
      <w:r>
        <w:rPr>
          <w:rFonts w:ascii="Gentium" w:hAnsi="Gentium"/>
          <w:sz w:val="28"/>
          <w:szCs w:val="28"/>
        </w:rPr>
        <w:t xml:space="preserve">but the nature of marriage as a one-flesh relationship leads most commentators to assume that wives were so obviously among the close relatives that they did not need to be </w:t>
      </w:r>
      <w:r w:rsidR="00936602">
        <w:rPr>
          <w:rFonts w:ascii="Gentium" w:hAnsi="Gentium"/>
          <w:sz w:val="28"/>
          <w:szCs w:val="28"/>
        </w:rPr>
        <w:t xml:space="preserve">specifically </w:t>
      </w:r>
      <w:r>
        <w:rPr>
          <w:rFonts w:ascii="Gentium" w:hAnsi="Gentium"/>
          <w:sz w:val="28"/>
          <w:szCs w:val="28"/>
        </w:rPr>
        <w:t xml:space="preserve">mentioned.  </w:t>
      </w:r>
    </w:p>
    <w:p w14:paraId="127CC4E2" w14:textId="77777777" w:rsidR="007F1322" w:rsidRPr="00D63954" w:rsidRDefault="00D63954" w:rsidP="00D63954">
      <w:pPr>
        <w:numPr>
          <w:ilvl w:val="4"/>
          <w:numId w:val="4"/>
        </w:numPr>
        <w:rPr>
          <w:rFonts w:ascii="Gentium" w:hAnsi="Gentium"/>
          <w:b/>
          <w:sz w:val="28"/>
          <w:szCs w:val="28"/>
        </w:rPr>
      </w:pPr>
      <w:r w:rsidRPr="00936602">
        <w:rPr>
          <w:rFonts w:ascii="Gentium" w:hAnsi="Gentium"/>
          <w:b/>
          <w:sz w:val="28"/>
          <w:szCs w:val="28"/>
        </w:rPr>
        <w:t>Verse 4</w:t>
      </w:r>
      <w:r>
        <w:rPr>
          <w:rFonts w:ascii="Gentium" w:hAnsi="Gentium"/>
          <w:sz w:val="28"/>
          <w:szCs w:val="28"/>
        </w:rPr>
        <w:t xml:space="preserve"> is a little obscure but it is generally understood as </w:t>
      </w:r>
      <w:r w:rsidRPr="002F618A">
        <w:rPr>
          <w:rFonts w:ascii="Gentium" w:hAnsi="Gentium"/>
          <w:b/>
          <w:sz w:val="28"/>
          <w:szCs w:val="28"/>
        </w:rPr>
        <w:t>excluding in-laws</w:t>
      </w:r>
      <w:r>
        <w:rPr>
          <w:rFonts w:ascii="Gentium" w:hAnsi="Gentium"/>
          <w:sz w:val="28"/>
          <w:szCs w:val="28"/>
        </w:rPr>
        <w:t xml:space="preserve"> from among the close relatives.  So it was just his wife, his children, and his immediate blood family that he could become </w:t>
      </w:r>
      <w:r w:rsidR="009B3BC8">
        <w:rPr>
          <w:rFonts w:ascii="Gentium" w:hAnsi="Gentium"/>
          <w:sz w:val="28"/>
          <w:szCs w:val="28"/>
        </w:rPr>
        <w:t xml:space="preserve">ceremonially </w:t>
      </w:r>
      <w:r>
        <w:rPr>
          <w:rFonts w:ascii="Gentium" w:hAnsi="Gentium"/>
          <w:sz w:val="28"/>
          <w:szCs w:val="28"/>
        </w:rPr>
        <w:t xml:space="preserve">unclean for by coming into contact with the dead.  </w:t>
      </w:r>
      <w:r w:rsidR="002F618A">
        <w:rPr>
          <w:rFonts w:ascii="Gentium" w:hAnsi="Gentium"/>
          <w:sz w:val="28"/>
          <w:szCs w:val="28"/>
        </w:rPr>
        <w:t xml:space="preserve">He wasn’t even allowed near relatives by marriage that had died.  And this regulation was because </w:t>
      </w:r>
      <w:r w:rsidR="00936602">
        <w:rPr>
          <w:rFonts w:ascii="Gentium" w:hAnsi="Gentium"/>
          <w:sz w:val="28"/>
          <w:szCs w:val="28"/>
        </w:rPr>
        <w:t xml:space="preserve">death is the most obvious symbol of the curse of sin. </w:t>
      </w:r>
      <w:r w:rsidR="002F618A">
        <w:rPr>
          <w:rFonts w:ascii="Gentium" w:hAnsi="Gentium"/>
          <w:sz w:val="28"/>
          <w:szCs w:val="28"/>
        </w:rPr>
        <w:t xml:space="preserve"> </w:t>
      </w:r>
      <w:r w:rsidR="009B3BC8">
        <w:rPr>
          <w:rFonts w:ascii="Gentium" w:hAnsi="Gentium"/>
          <w:sz w:val="28"/>
          <w:szCs w:val="28"/>
        </w:rPr>
        <w:t>So as much as was humanly possible, the priest had to avoid contact with the dead.</w:t>
      </w:r>
    </w:p>
    <w:p w14:paraId="5799CDF8" w14:textId="77777777" w:rsidR="00D63954" w:rsidRPr="004D654B" w:rsidRDefault="00D63954" w:rsidP="00D63954">
      <w:pPr>
        <w:numPr>
          <w:ilvl w:val="3"/>
          <w:numId w:val="4"/>
        </w:numPr>
        <w:rPr>
          <w:rFonts w:ascii="Gentium" w:hAnsi="Gentium"/>
          <w:b/>
          <w:sz w:val="28"/>
          <w:szCs w:val="28"/>
        </w:rPr>
      </w:pPr>
      <w:r>
        <w:rPr>
          <w:rFonts w:ascii="Gentium" w:hAnsi="Gentium"/>
          <w:sz w:val="28"/>
          <w:szCs w:val="28"/>
        </w:rPr>
        <w:t xml:space="preserve">And from </w:t>
      </w:r>
      <w:r w:rsidRPr="00936602">
        <w:rPr>
          <w:rFonts w:ascii="Gentium" w:hAnsi="Gentium"/>
          <w:b/>
          <w:sz w:val="28"/>
          <w:szCs w:val="28"/>
        </w:rPr>
        <w:t>verses</w:t>
      </w:r>
      <w:r w:rsidR="00196A09" w:rsidRPr="00936602">
        <w:rPr>
          <w:rFonts w:ascii="Gentium" w:hAnsi="Gentium"/>
          <w:b/>
          <w:sz w:val="28"/>
          <w:szCs w:val="28"/>
        </w:rPr>
        <w:t xml:space="preserve"> </w:t>
      </w:r>
      <w:r w:rsidRPr="00936602">
        <w:rPr>
          <w:rFonts w:ascii="Gentium" w:hAnsi="Gentium"/>
          <w:b/>
          <w:sz w:val="28"/>
          <w:szCs w:val="28"/>
        </w:rPr>
        <w:t>5-6</w:t>
      </w:r>
      <w:r>
        <w:rPr>
          <w:rFonts w:ascii="Gentium" w:hAnsi="Gentium"/>
          <w:sz w:val="28"/>
          <w:szCs w:val="28"/>
        </w:rPr>
        <w:t>, when the priest</w:t>
      </w:r>
      <w:r w:rsidR="00196A09">
        <w:rPr>
          <w:rFonts w:ascii="Gentium" w:hAnsi="Gentium"/>
          <w:sz w:val="28"/>
          <w:szCs w:val="28"/>
        </w:rPr>
        <w:t>s</w:t>
      </w:r>
      <w:r>
        <w:rPr>
          <w:rFonts w:ascii="Gentium" w:hAnsi="Gentium"/>
          <w:sz w:val="28"/>
          <w:szCs w:val="28"/>
        </w:rPr>
        <w:t xml:space="preserve"> mourned for the dead, </w:t>
      </w:r>
      <w:r w:rsidR="00196A09">
        <w:rPr>
          <w:rFonts w:ascii="Gentium" w:hAnsi="Gentium"/>
          <w:sz w:val="28"/>
          <w:szCs w:val="28"/>
        </w:rPr>
        <w:t xml:space="preserve">they were </w:t>
      </w:r>
      <w:r w:rsidRPr="009B3BC8">
        <w:rPr>
          <w:rFonts w:ascii="Gentium" w:hAnsi="Gentium"/>
          <w:b/>
          <w:sz w:val="28"/>
          <w:szCs w:val="28"/>
        </w:rPr>
        <w:t>not to imitate pagan mourning customs</w:t>
      </w:r>
      <w:r w:rsidR="00196A09">
        <w:rPr>
          <w:rFonts w:ascii="Gentium" w:hAnsi="Gentium"/>
          <w:sz w:val="28"/>
          <w:szCs w:val="28"/>
        </w:rPr>
        <w:t>.  Weeping, tearing your garments, wearing sackcloth and ashes, and loosening your hair – practices that we read about elsewhere in Scripture – they were allowed</w:t>
      </w:r>
      <w:r w:rsidR="009B3BC8">
        <w:rPr>
          <w:rFonts w:ascii="Gentium" w:hAnsi="Gentium"/>
          <w:sz w:val="28"/>
          <w:szCs w:val="28"/>
        </w:rPr>
        <w:t>.  These were kind of random acts of distress.  B</w:t>
      </w:r>
      <w:r w:rsidR="00196A09">
        <w:rPr>
          <w:rFonts w:ascii="Gentium" w:hAnsi="Gentium"/>
          <w:sz w:val="28"/>
          <w:szCs w:val="28"/>
        </w:rPr>
        <w:t>ut making bald patches and shaving the beard and tattooing</w:t>
      </w:r>
      <w:r w:rsidR="009B3BC8">
        <w:rPr>
          <w:rFonts w:ascii="Gentium" w:hAnsi="Gentium"/>
          <w:sz w:val="28"/>
          <w:szCs w:val="28"/>
        </w:rPr>
        <w:t>, these were deliberate disfigurements of the body</w:t>
      </w:r>
      <w:r w:rsidR="00196A09">
        <w:rPr>
          <w:rFonts w:ascii="Gentium" w:hAnsi="Gentium"/>
          <w:sz w:val="28"/>
          <w:szCs w:val="28"/>
        </w:rPr>
        <w:t xml:space="preserve"> </w:t>
      </w:r>
      <w:r w:rsidR="009B3BC8">
        <w:rPr>
          <w:rFonts w:ascii="Gentium" w:hAnsi="Gentium"/>
          <w:sz w:val="28"/>
          <w:szCs w:val="28"/>
        </w:rPr>
        <w:t xml:space="preserve">that had pagan connotations.  So they </w:t>
      </w:r>
      <w:r w:rsidR="00196A09">
        <w:rPr>
          <w:rFonts w:ascii="Gentium" w:hAnsi="Gentium"/>
          <w:sz w:val="28"/>
          <w:szCs w:val="28"/>
        </w:rPr>
        <w:t>were forbidden</w:t>
      </w:r>
      <w:r w:rsidR="009B3BC8">
        <w:rPr>
          <w:rFonts w:ascii="Gentium" w:hAnsi="Gentium"/>
          <w:sz w:val="28"/>
          <w:szCs w:val="28"/>
        </w:rPr>
        <w:t>, because they were incompatible with holiness.</w:t>
      </w:r>
    </w:p>
    <w:p w14:paraId="427F81F4" w14:textId="77777777" w:rsidR="007A1792" w:rsidRPr="007A1792" w:rsidRDefault="00936602" w:rsidP="00936602">
      <w:pPr>
        <w:numPr>
          <w:ilvl w:val="2"/>
          <w:numId w:val="4"/>
        </w:numPr>
        <w:rPr>
          <w:rFonts w:ascii="Gentium" w:hAnsi="Gentium"/>
          <w:b/>
          <w:sz w:val="28"/>
          <w:szCs w:val="28"/>
        </w:rPr>
      </w:pPr>
      <w:r w:rsidRPr="007A1792">
        <w:rPr>
          <w:rFonts w:ascii="Gentium" w:hAnsi="Gentium"/>
          <w:b/>
          <w:sz w:val="28"/>
          <w:szCs w:val="28"/>
        </w:rPr>
        <w:t>Verses 7-9</w:t>
      </w:r>
      <w:r>
        <w:rPr>
          <w:rFonts w:ascii="Gentium" w:hAnsi="Gentium"/>
          <w:sz w:val="28"/>
          <w:szCs w:val="28"/>
        </w:rPr>
        <w:t xml:space="preserve"> </w:t>
      </w:r>
      <w:r w:rsidRPr="00054836">
        <w:rPr>
          <w:rFonts w:ascii="Gentium" w:hAnsi="Gentium"/>
          <w:b/>
          <w:sz w:val="28"/>
          <w:szCs w:val="28"/>
        </w:rPr>
        <w:t xml:space="preserve">are </w:t>
      </w:r>
      <w:r w:rsidR="00F92F6A" w:rsidRPr="00054836">
        <w:rPr>
          <w:rFonts w:ascii="Gentium" w:hAnsi="Gentium"/>
          <w:b/>
          <w:sz w:val="28"/>
          <w:szCs w:val="28"/>
        </w:rPr>
        <w:t xml:space="preserve">regulations </w:t>
      </w:r>
      <w:r w:rsidRPr="00054836">
        <w:rPr>
          <w:rFonts w:ascii="Gentium" w:hAnsi="Gentium"/>
          <w:b/>
          <w:sz w:val="28"/>
          <w:szCs w:val="28"/>
        </w:rPr>
        <w:t xml:space="preserve">about the priests </w:t>
      </w:r>
      <w:r w:rsidR="00F92F6A" w:rsidRPr="00054836">
        <w:rPr>
          <w:rFonts w:ascii="Gentium" w:hAnsi="Gentium"/>
          <w:b/>
          <w:sz w:val="28"/>
          <w:szCs w:val="28"/>
        </w:rPr>
        <w:t>and marriage</w:t>
      </w:r>
      <w:r>
        <w:rPr>
          <w:rFonts w:ascii="Gentium" w:hAnsi="Gentium"/>
          <w:sz w:val="28"/>
          <w:szCs w:val="28"/>
        </w:rPr>
        <w:t>.</w:t>
      </w:r>
      <w:r w:rsidR="002E54B3">
        <w:rPr>
          <w:rFonts w:ascii="Gentium" w:hAnsi="Gentium"/>
          <w:sz w:val="28"/>
          <w:szCs w:val="28"/>
        </w:rPr>
        <w:t xml:space="preserve">  </w:t>
      </w:r>
    </w:p>
    <w:p w14:paraId="30A945D5" w14:textId="77777777" w:rsidR="007A1792" w:rsidRPr="007A1792" w:rsidRDefault="002E54B3" w:rsidP="007A1792">
      <w:pPr>
        <w:numPr>
          <w:ilvl w:val="3"/>
          <w:numId w:val="4"/>
        </w:numPr>
        <w:rPr>
          <w:rFonts w:ascii="Gentium" w:hAnsi="Gentium"/>
          <w:b/>
          <w:sz w:val="28"/>
          <w:szCs w:val="28"/>
        </w:rPr>
      </w:pPr>
      <w:r>
        <w:rPr>
          <w:rFonts w:ascii="Gentium" w:hAnsi="Gentium"/>
          <w:sz w:val="28"/>
          <w:szCs w:val="28"/>
        </w:rPr>
        <w:t xml:space="preserve">A woman who was or had been a prostitute, a woman who had been raped, and a divorced woman were not suitable marriage partners for the priests; </w:t>
      </w:r>
      <w:r w:rsidR="00010BF2">
        <w:rPr>
          <w:rFonts w:ascii="Gentium" w:hAnsi="Gentium"/>
          <w:sz w:val="28"/>
          <w:szCs w:val="28"/>
        </w:rPr>
        <w:t xml:space="preserve">they were </w:t>
      </w:r>
      <w:r>
        <w:rPr>
          <w:rFonts w:ascii="Gentium" w:hAnsi="Gentium"/>
          <w:sz w:val="28"/>
          <w:szCs w:val="28"/>
        </w:rPr>
        <w:t xml:space="preserve">only to marry a virgin or a widow. </w:t>
      </w:r>
      <w:r w:rsidR="007A1792">
        <w:rPr>
          <w:rFonts w:ascii="Gentium" w:hAnsi="Gentium"/>
          <w:sz w:val="28"/>
          <w:szCs w:val="28"/>
        </w:rPr>
        <w:t xml:space="preserve"> </w:t>
      </w:r>
      <w:r w:rsidR="00010BF2">
        <w:rPr>
          <w:rFonts w:ascii="Gentium" w:hAnsi="Gentium"/>
          <w:sz w:val="28"/>
          <w:szCs w:val="28"/>
        </w:rPr>
        <w:t xml:space="preserve">And the point here is purity; there was </w:t>
      </w:r>
      <w:r w:rsidR="00054836">
        <w:rPr>
          <w:rFonts w:ascii="Gentium" w:hAnsi="Gentium"/>
          <w:sz w:val="28"/>
          <w:szCs w:val="28"/>
        </w:rPr>
        <w:t xml:space="preserve">not to </w:t>
      </w:r>
      <w:r>
        <w:rPr>
          <w:rFonts w:ascii="Gentium" w:hAnsi="Gentium"/>
          <w:sz w:val="28"/>
          <w:szCs w:val="28"/>
        </w:rPr>
        <w:t xml:space="preserve">be </w:t>
      </w:r>
      <w:r w:rsidR="007A1792">
        <w:rPr>
          <w:rFonts w:ascii="Gentium" w:hAnsi="Gentium"/>
          <w:sz w:val="28"/>
          <w:szCs w:val="28"/>
        </w:rPr>
        <w:t xml:space="preserve">even a hint of </w:t>
      </w:r>
      <w:r w:rsidR="00981C6F">
        <w:rPr>
          <w:rFonts w:ascii="Gentium" w:hAnsi="Gentium"/>
          <w:sz w:val="28"/>
          <w:szCs w:val="28"/>
        </w:rPr>
        <w:t>defilement or questionable moral character</w:t>
      </w:r>
      <w:r>
        <w:rPr>
          <w:rFonts w:ascii="Gentium" w:hAnsi="Gentium"/>
          <w:sz w:val="28"/>
          <w:szCs w:val="28"/>
        </w:rPr>
        <w:t>, because she was about to become one flesh with a man who was “</w:t>
      </w:r>
      <w:r w:rsidRPr="007A1792">
        <w:rPr>
          <w:rFonts w:ascii="Gentium" w:hAnsi="Gentium"/>
          <w:i/>
          <w:sz w:val="28"/>
          <w:szCs w:val="28"/>
        </w:rPr>
        <w:t xml:space="preserve">holy to </w:t>
      </w:r>
      <w:r w:rsidR="007A1792">
        <w:rPr>
          <w:rFonts w:ascii="Gentium" w:hAnsi="Gentium"/>
          <w:i/>
          <w:sz w:val="28"/>
          <w:szCs w:val="28"/>
        </w:rPr>
        <w:t>h</w:t>
      </w:r>
      <w:r w:rsidRPr="007A1792">
        <w:rPr>
          <w:rFonts w:ascii="Gentium" w:hAnsi="Gentium"/>
          <w:i/>
          <w:sz w:val="28"/>
          <w:szCs w:val="28"/>
        </w:rPr>
        <w:t>is God</w:t>
      </w:r>
      <w:r>
        <w:rPr>
          <w:rFonts w:ascii="Gentium" w:hAnsi="Gentium"/>
          <w:sz w:val="28"/>
          <w:szCs w:val="28"/>
        </w:rPr>
        <w:t xml:space="preserve">,” as it says in verse 7.  </w:t>
      </w:r>
    </w:p>
    <w:p w14:paraId="68E8CE33" w14:textId="77777777" w:rsidR="007A1792" w:rsidRPr="007A1792" w:rsidRDefault="007A1792" w:rsidP="007A1792">
      <w:pPr>
        <w:numPr>
          <w:ilvl w:val="3"/>
          <w:numId w:val="4"/>
        </w:numPr>
        <w:rPr>
          <w:rFonts w:ascii="Gentium" w:hAnsi="Gentium"/>
          <w:b/>
          <w:sz w:val="28"/>
          <w:szCs w:val="28"/>
        </w:rPr>
      </w:pPr>
      <w:r>
        <w:rPr>
          <w:rFonts w:ascii="Gentium" w:hAnsi="Gentium"/>
          <w:sz w:val="28"/>
          <w:szCs w:val="28"/>
        </w:rPr>
        <w:t xml:space="preserve">And </w:t>
      </w:r>
      <w:r w:rsidR="002E54B3">
        <w:rPr>
          <w:rFonts w:ascii="Gentium" w:hAnsi="Gentium"/>
          <w:sz w:val="28"/>
          <w:szCs w:val="28"/>
        </w:rPr>
        <w:t xml:space="preserve">from </w:t>
      </w:r>
      <w:r w:rsidR="002E54B3" w:rsidRPr="007A1792">
        <w:rPr>
          <w:rFonts w:ascii="Gentium" w:hAnsi="Gentium"/>
          <w:b/>
          <w:sz w:val="28"/>
          <w:szCs w:val="28"/>
        </w:rPr>
        <w:t>verse 8</w:t>
      </w:r>
      <w:r w:rsidR="002E54B3">
        <w:rPr>
          <w:rFonts w:ascii="Gentium" w:hAnsi="Gentium"/>
          <w:sz w:val="28"/>
          <w:szCs w:val="28"/>
        </w:rPr>
        <w:t xml:space="preserve">, the </w:t>
      </w:r>
      <w:r>
        <w:rPr>
          <w:rFonts w:ascii="Gentium" w:hAnsi="Gentium"/>
          <w:sz w:val="28"/>
          <w:szCs w:val="28"/>
        </w:rPr>
        <w:t xml:space="preserve">whole </w:t>
      </w:r>
      <w:r w:rsidR="002E54B3">
        <w:rPr>
          <w:rFonts w:ascii="Gentium" w:hAnsi="Gentium"/>
          <w:sz w:val="28"/>
          <w:szCs w:val="28"/>
        </w:rPr>
        <w:t>community had a responsibility to sanctify the priest, or treat him as holy, by making sure t</w:t>
      </w:r>
      <w:r>
        <w:rPr>
          <w:rFonts w:ascii="Gentium" w:hAnsi="Gentium"/>
          <w:sz w:val="28"/>
          <w:szCs w:val="28"/>
        </w:rPr>
        <w:t>h</w:t>
      </w:r>
      <w:r w:rsidR="002E54B3">
        <w:rPr>
          <w:rFonts w:ascii="Gentium" w:hAnsi="Gentium"/>
          <w:sz w:val="28"/>
          <w:szCs w:val="28"/>
        </w:rPr>
        <w:t xml:space="preserve">at he did not enter into forbidden relationships.  </w:t>
      </w:r>
    </w:p>
    <w:p w14:paraId="463B61DA" w14:textId="77777777" w:rsidR="007A1792" w:rsidRPr="007A1792" w:rsidRDefault="002E54B3" w:rsidP="007A1792">
      <w:pPr>
        <w:numPr>
          <w:ilvl w:val="3"/>
          <w:numId w:val="4"/>
        </w:numPr>
        <w:rPr>
          <w:rFonts w:ascii="Gentium" w:hAnsi="Gentium"/>
          <w:b/>
          <w:sz w:val="28"/>
          <w:szCs w:val="28"/>
        </w:rPr>
      </w:pPr>
      <w:r>
        <w:rPr>
          <w:rFonts w:ascii="Gentium" w:hAnsi="Gentium"/>
          <w:sz w:val="28"/>
          <w:szCs w:val="28"/>
        </w:rPr>
        <w:t xml:space="preserve">And </w:t>
      </w:r>
      <w:r w:rsidR="007A1792">
        <w:rPr>
          <w:rFonts w:ascii="Gentium" w:hAnsi="Gentium"/>
          <w:sz w:val="28"/>
          <w:szCs w:val="28"/>
        </w:rPr>
        <w:t xml:space="preserve">from </w:t>
      </w:r>
      <w:r w:rsidR="007A1792" w:rsidRPr="007A1792">
        <w:rPr>
          <w:rFonts w:ascii="Gentium" w:hAnsi="Gentium"/>
          <w:b/>
          <w:sz w:val="28"/>
          <w:szCs w:val="28"/>
        </w:rPr>
        <w:t>verse 9</w:t>
      </w:r>
      <w:r w:rsidR="007A1792">
        <w:rPr>
          <w:rFonts w:ascii="Gentium" w:hAnsi="Gentium"/>
          <w:sz w:val="28"/>
          <w:szCs w:val="28"/>
        </w:rPr>
        <w:t xml:space="preserve">, </w:t>
      </w:r>
      <w:r>
        <w:rPr>
          <w:rFonts w:ascii="Gentium" w:hAnsi="Gentium"/>
          <w:sz w:val="28"/>
          <w:szCs w:val="28"/>
        </w:rPr>
        <w:t>this meant also that if a priest’s daughter took up prostitution, it not only profaned her but also her father.  And to profane is to make impure or unholy or defiled.  And drastic measures were needed to remedy this si</w:t>
      </w:r>
      <w:r w:rsidR="00C20D49">
        <w:rPr>
          <w:rFonts w:ascii="Gentium" w:hAnsi="Gentium"/>
          <w:sz w:val="28"/>
          <w:szCs w:val="28"/>
        </w:rPr>
        <w:t>n</w:t>
      </w:r>
      <w:r>
        <w:rPr>
          <w:rFonts w:ascii="Gentium" w:hAnsi="Gentium"/>
          <w:sz w:val="28"/>
          <w:szCs w:val="28"/>
        </w:rPr>
        <w:t xml:space="preserve"> – she was to be “</w:t>
      </w:r>
      <w:r w:rsidRPr="002E54B3">
        <w:rPr>
          <w:rFonts w:ascii="Gentium" w:hAnsi="Gentium"/>
          <w:i/>
          <w:sz w:val="28"/>
          <w:szCs w:val="28"/>
        </w:rPr>
        <w:t>burned</w:t>
      </w:r>
      <w:r>
        <w:rPr>
          <w:rFonts w:ascii="Gentium" w:hAnsi="Gentium"/>
          <w:sz w:val="28"/>
          <w:szCs w:val="28"/>
        </w:rPr>
        <w:t xml:space="preserve"> </w:t>
      </w:r>
      <w:r w:rsidRPr="002E54B3">
        <w:rPr>
          <w:rFonts w:ascii="Gentium" w:hAnsi="Gentium"/>
          <w:i/>
          <w:sz w:val="28"/>
          <w:szCs w:val="28"/>
        </w:rPr>
        <w:t>with</w:t>
      </w:r>
      <w:r>
        <w:rPr>
          <w:rFonts w:ascii="Gentium" w:hAnsi="Gentium"/>
          <w:sz w:val="28"/>
          <w:szCs w:val="28"/>
        </w:rPr>
        <w:t xml:space="preserve"> </w:t>
      </w:r>
      <w:r w:rsidRPr="002E54B3">
        <w:rPr>
          <w:rFonts w:ascii="Gentium" w:hAnsi="Gentium"/>
          <w:i/>
          <w:sz w:val="28"/>
          <w:szCs w:val="28"/>
        </w:rPr>
        <w:t>fire</w:t>
      </w:r>
      <w:r>
        <w:rPr>
          <w:rFonts w:ascii="Gentium" w:hAnsi="Gentium"/>
          <w:sz w:val="28"/>
          <w:szCs w:val="28"/>
        </w:rPr>
        <w:t>.”</w:t>
      </w:r>
    </w:p>
    <w:p w14:paraId="6F25D48A" w14:textId="77777777" w:rsidR="004D654B" w:rsidRPr="007A1792" w:rsidRDefault="002E54B3" w:rsidP="007A1792">
      <w:pPr>
        <w:ind w:left="680"/>
        <w:rPr>
          <w:rFonts w:ascii="Gentium" w:hAnsi="Gentium"/>
          <w:b/>
          <w:sz w:val="28"/>
          <w:szCs w:val="28"/>
        </w:rPr>
      </w:pPr>
      <w:r>
        <w:rPr>
          <w:rFonts w:ascii="Gentium" w:hAnsi="Gentium"/>
          <w:sz w:val="28"/>
          <w:szCs w:val="28"/>
        </w:rPr>
        <w:t xml:space="preserve"> </w:t>
      </w:r>
    </w:p>
    <w:p w14:paraId="1957A500" w14:textId="77777777" w:rsidR="007A1792" w:rsidRDefault="00774FBC" w:rsidP="007A1792">
      <w:pPr>
        <w:numPr>
          <w:ilvl w:val="1"/>
          <w:numId w:val="4"/>
        </w:numPr>
        <w:rPr>
          <w:rFonts w:ascii="Gentium" w:hAnsi="Gentium"/>
          <w:sz w:val="28"/>
          <w:szCs w:val="28"/>
        </w:rPr>
      </w:pPr>
      <w:r>
        <w:rPr>
          <w:rFonts w:ascii="Gentium" w:hAnsi="Gentium"/>
          <w:sz w:val="28"/>
          <w:szCs w:val="28"/>
        </w:rPr>
        <w:lastRenderedPageBreak/>
        <w:t>I</w:t>
      </w:r>
      <w:r w:rsidR="0049395D">
        <w:rPr>
          <w:rFonts w:ascii="Gentium" w:hAnsi="Gentium"/>
          <w:sz w:val="28"/>
          <w:szCs w:val="28"/>
        </w:rPr>
        <w:t xml:space="preserve">n </w:t>
      </w:r>
      <w:r w:rsidR="007A1792" w:rsidRPr="007A1792">
        <w:rPr>
          <w:rFonts w:ascii="Gentium" w:hAnsi="Gentium"/>
          <w:sz w:val="28"/>
          <w:szCs w:val="28"/>
        </w:rPr>
        <w:t xml:space="preserve">the second section of this chapter, </w:t>
      </w:r>
      <w:r w:rsidR="007A1792" w:rsidRPr="00067450">
        <w:rPr>
          <w:rFonts w:ascii="Gentium" w:hAnsi="Gentium"/>
          <w:b/>
          <w:sz w:val="28"/>
          <w:szCs w:val="28"/>
        </w:rPr>
        <w:t>verses 10-15</w:t>
      </w:r>
      <w:r w:rsidR="007A1792" w:rsidRPr="007A1792">
        <w:rPr>
          <w:rFonts w:ascii="Gentium" w:hAnsi="Gentium"/>
          <w:sz w:val="28"/>
          <w:szCs w:val="28"/>
        </w:rPr>
        <w:t xml:space="preserve">, </w:t>
      </w:r>
      <w:r w:rsidR="00067450">
        <w:rPr>
          <w:rFonts w:ascii="Gentium" w:hAnsi="Gentium"/>
          <w:sz w:val="28"/>
          <w:szCs w:val="28"/>
        </w:rPr>
        <w:t>the ‘holy bar’ is raised even higher for the High Priest</w:t>
      </w:r>
      <w:r w:rsidR="00745622">
        <w:rPr>
          <w:rFonts w:ascii="Gentium" w:hAnsi="Gentium"/>
          <w:sz w:val="28"/>
          <w:szCs w:val="28"/>
        </w:rPr>
        <w:t>,</w:t>
      </w:r>
      <w:r w:rsidR="00067450">
        <w:rPr>
          <w:rFonts w:ascii="Gentium" w:hAnsi="Gentium"/>
          <w:sz w:val="28"/>
          <w:szCs w:val="28"/>
        </w:rPr>
        <w:t xml:space="preserve"> as tighter restrictions are made in these same areas</w:t>
      </w:r>
      <w:r w:rsidR="007A1792" w:rsidRPr="007A1792">
        <w:rPr>
          <w:rFonts w:ascii="Gentium" w:hAnsi="Gentium"/>
          <w:sz w:val="28"/>
          <w:szCs w:val="28"/>
        </w:rPr>
        <w:t>.</w:t>
      </w:r>
    </w:p>
    <w:p w14:paraId="5261B602" w14:textId="77777777" w:rsidR="007A1792" w:rsidRDefault="00067450" w:rsidP="007A1792">
      <w:pPr>
        <w:numPr>
          <w:ilvl w:val="2"/>
          <w:numId w:val="4"/>
        </w:numPr>
        <w:rPr>
          <w:rFonts w:ascii="Gentium" w:hAnsi="Gentium"/>
          <w:sz w:val="28"/>
          <w:szCs w:val="28"/>
        </w:rPr>
      </w:pPr>
      <w:r>
        <w:rPr>
          <w:rFonts w:ascii="Gentium" w:hAnsi="Gentium"/>
          <w:sz w:val="28"/>
          <w:szCs w:val="28"/>
        </w:rPr>
        <w:t xml:space="preserve">In </w:t>
      </w:r>
      <w:r w:rsidRPr="00067450">
        <w:rPr>
          <w:rFonts w:ascii="Gentium" w:hAnsi="Gentium"/>
          <w:b/>
          <w:sz w:val="28"/>
          <w:szCs w:val="28"/>
        </w:rPr>
        <w:t>verse 10</w:t>
      </w:r>
      <w:r>
        <w:rPr>
          <w:rFonts w:ascii="Gentium" w:hAnsi="Gentium"/>
          <w:sz w:val="28"/>
          <w:szCs w:val="28"/>
        </w:rPr>
        <w:t xml:space="preserve"> he was forbidden </w:t>
      </w:r>
      <w:r w:rsidR="009A04FD">
        <w:rPr>
          <w:rFonts w:ascii="Gentium" w:hAnsi="Gentium"/>
          <w:sz w:val="28"/>
          <w:szCs w:val="28"/>
        </w:rPr>
        <w:t xml:space="preserve">even </w:t>
      </w:r>
      <w:r>
        <w:rPr>
          <w:rFonts w:ascii="Gentium" w:hAnsi="Gentium"/>
          <w:sz w:val="28"/>
          <w:szCs w:val="28"/>
        </w:rPr>
        <w:t>from letting his hair hang loose and/or tearing his clothes</w:t>
      </w:r>
      <w:r w:rsidR="0049395D">
        <w:rPr>
          <w:rFonts w:ascii="Gentium" w:hAnsi="Gentium"/>
          <w:sz w:val="28"/>
          <w:szCs w:val="28"/>
        </w:rPr>
        <w:t xml:space="preserve"> for mourning</w:t>
      </w:r>
      <w:r>
        <w:rPr>
          <w:rFonts w:ascii="Gentium" w:hAnsi="Gentium"/>
          <w:sz w:val="28"/>
          <w:szCs w:val="28"/>
        </w:rPr>
        <w:t>, which ordinary priests were allowed to do.  And this was because his head had been anointed with oil and he wore the high priests’ uniform.  So to disturb his hair or his clothes w</w:t>
      </w:r>
      <w:r w:rsidR="0049395D">
        <w:rPr>
          <w:rFonts w:ascii="Gentium" w:hAnsi="Gentium"/>
          <w:sz w:val="28"/>
          <w:szCs w:val="28"/>
        </w:rPr>
        <w:t xml:space="preserve">ould be to </w:t>
      </w:r>
      <w:r>
        <w:rPr>
          <w:rFonts w:ascii="Gentium" w:hAnsi="Gentium"/>
          <w:sz w:val="28"/>
          <w:szCs w:val="28"/>
        </w:rPr>
        <w:t>attack the signs of his office.</w:t>
      </w:r>
    </w:p>
    <w:p w14:paraId="09904FBC" w14:textId="77777777" w:rsidR="00067450" w:rsidRDefault="00067450" w:rsidP="007A1792">
      <w:pPr>
        <w:numPr>
          <w:ilvl w:val="2"/>
          <w:numId w:val="4"/>
        </w:numPr>
        <w:rPr>
          <w:rFonts w:ascii="Gentium" w:hAnsi="Gentium"/>
          <w:sz w:val="28"/>
          <w:szCs w:val="28"/>
        </w:rPr>
      </w:pPr>
      <w:r>
        <w:rPr>
          <w:rFonts w:ascii="Gentium" w:hAnsi="Gentium"/>
          <w:sz w:val="28"/>
          <w:szCs w:val="28"/>
        </w:rPr>
        <w:t xml:space="preserve">And in </w:t>
      </w:r>
      <w:r w:rsidRPr="00067450">
        <w:rPr>
          <w:rFonts w:ascii="Gentium" w:hAnsi="Gentium"/>
          <w:b/>
          <w:sz w:val="28"/>
          <w:szCs w:val="28"/>
        </w:rPr>
        <w:t>verses 11-12</w:t>
      </w:r>
      <w:r>
        <w:rPr>
          <w:rFonts w:ascii="Gentium" w:hAnsi="Gentium"/>
          <w:sz w:val="28"/>
          <w:szCs w:val="28"/>
        </w:rPr>
        <w:t xml:space="preserve"> he was forbidden from taking part in the funeral of even his closest relatives!  His duties in the tabernacle were so important that he could not leave that work</w:t>
      </w:r>
      <w:r w:rsidR="008F33AB">
        <w:rPr>
          <w:rFonts w:ascii="Gentium" w:hAnsi="Gentium"/>
          <w:sz w:val="28"/>
          <w:szCs w:val="28"/>
        </w:rPr>
        <w:t>,</w:t>
      </w:r>
      <w:r>
        <w:rPr>
          <w:rFonts w:ascii="Gentium" w:hAnsi="Gentium"/>
          <w:sz w:val="28"/>
          <w:szCs w:val="28"/>
        </w:rPr>
        <w:t xml:space="preserve"> even when close relatives died.  And we saw an example of this back in chapter 10 when Aaron’s two sons died and he was not allowed to grieve for them or bury them.</w:t>
      </w:r>
    </w:p>
    <w:p w14:paraId="004F8D15" w14:textId="77777777" w:rsidR="00067450" w:rsidRDefault="00067450" w:rsidP="007A1792">
      <w:pPr>
        <w:numPr>
          <w:ilvl w:val="2"/>
          <w:numId w:val="4"/>
        </w:numPr>
        <w:rPr>
          <w:rFonts w:ascii="Gentium" w:hAnsi="Gentium"/>
          <w:sz w:val="28"/>
          <w:szCs w:val="28"/>
        </w:rPr>
      </w:pPr>
      <w:r>
        <w:rPr>
          <w:rFonts w:ascii="Gentium" w:hAnsi="Gentium"/>
          <w:sz w:val="28"/>
          <w:szCs w:val="28"/>
        </w:rPr>
        <w:t xml:space="preserve">And in </w:t>
      </w:r>
      <w:r w:rsidRPr="00067450">
        <w:rPr>
          <w:rFonts w:ascii="Gentium" w:hAnsi="Gentium"/>
          <w:b/>
          <w:sz w:val="28"/>
          <w:szCs w:val="28"/>
        </w:rPr>
        <w:t>verses 13-15</w:t>
      </w:r>
      <w:r>
        <w:rPr>
          <w:rFonts w:ascii="Gentium" w:hAnsi="Gentium"/>
          <w:sz w:val="28"/>
          <w:szCs w:val="28"/>
        </w:rPr>
        <w:t xml:space="preserve">, the High Priest was forbidden also from marrying a widow.  And from verse 15, the most likely explanation for this rule </w:t>
      </w:r>
      <w:r w:rsidR="003E1F2E">
        <w:rPr>
          <w:rFonts w:ascii="Gentium" w:hAnsi="Gentium"/>
          <w:sz w:val="28"/>
          <w:szCs w:val="28"/>
        </w:rPr>
        <w:t>is that a</w:t>
      </w:r>
      <w:r w:rsidR="00CE2B38">
        <w:rPr>
          <w:rFonts w:ascii="Gentium" w:hAnsi="Gentium"/>
          <w:sz w:val="28"/>
          <w:szCs w:val="28"/>
        </w:rPr>
        <w:t xml:space="preserve"> </w:t>
      </w:r>
      <w:r>
        <w:rPr>
          <w:rFonts w:ascii="Gentium" w:hAnsi="Gentium"/>
          <w:sz w:val="28"/>
          <w:szCs w:val="28"/>
        </w:rPr>
        <w:t xml:space="preserve">widow </w:t>
      </w:r>
      <w:r w:rsidR="00CE2B38">
        <w:rPr>
          <w:rFonts w:ascii="Gentium" w:hAnsi="Gentium"/>
          <w:sz w:val="28"/>
          <w:szCs w:val="28"/>
        </w:rPr>
        <w:t xml:space="preserve">probably </w:t>
      </w:r>
      <w:r>
        <w:rPr>
          <w:rFonts w:ascii="Gentium" w:hAnsi="Gentium"/>
          <w:sz w:val="28"/>
          <w:szCs w:val="28"/>
        </w:rPr>
        <w:t xml:space="preserve">had children </w:t>
      </w:r>
      <w:r w:rsidR="00CE2B38">
        <w:rPr>
          <w:rFonts w:ascii="Gentium" w:hAnsi="Gentium"/>
          <w:sz w:val="28"/>
          <w:szCs w:val="28"/>
        </w:rPr>
        <w:t>from her first marriage</w:t>
      </w:r>
      <w:r w:rsidR="003E1F2E">
        <w:rPr>
          <w:rFonts w:ascii="Gentium" w:hAnsi="Gentium"/>
          <w:sz w:val="28"/>
          <w:szCs w:val="28"/>
        </w:rPr>
        <w:t xml:space="preserve">.  And </w:t>
      </w:r>
      <w:r>
        <w:rPr>
          <w:rFonts w:ascii="Gentium" w:hAnsi="Gentium"/>
          <w:sz w:val="28"/>
          <w:szCs w:val="28"/>
        </w:rPr>
        <w:t xml:space="preserve">this had the potential to interfere with the High-priestly line of succession, because it was his eldest son that would be the next High Priest.  </w:t>
      </w:r>
      <w:r w:rsidR="00CE2B38">
        <w:rPr>
          <w:rFonts w:ascii="Gentium" w:hAnsi="Gentium"/>
          <w:sz w:val="28"/>
          <w:szCs w:val="28"/>
        </w:rPr>
        <w:t xml:space="preserve">And so, the High Priest was only </w:t>
      </w:r>
      <w:r>
        <w:rPr>
          <w:rFonts w:ascii="Gentium" w:hAnsi="Gentium"/>
          <w:sz w:val="28"/>
          <w:szCs w:val="28"/>
        </w:rPr>
        <w:t>allowed to marry a virgin</w:t>
      </w:r>
      <w:r w:rsidR="00CE2B38">
        <w:rPr>
          <w:rFonts w:ascii="Gentium" w:hAnsi="Gentium"/>
          <w:sz w:val="28"/>
          <w:szCs w:val="28"/>
        </w:rPr>
        <w:t xml:space="preserve"> from the tribe of Levi</w:t>
      </w:r>
      <w:r w:rsidR="003E1F2E">
        <w:rPr>
          <w:rFonts w:ascii="Gentium" w:hAnsi="Gentium"/>
          <w:sz w:val="28"/>
          <w:szCs w:val="28"/>
        </w:rPr>
        <w:t>, which is what “</w:t>
      </w:r>
      <w:r w:rsidR="003E1F2E" w:rsidRPr="003E1F2E">
        <w:rPr>
          <w:rFonts w:ascii="Gentium" w:hAnsi="Gentium"/>
          <w:i/>
          <w:sz w:val="28"/>
          <w:szCs w:val="28"/>
        </w:rPr>
        <w:t>from among his own people</w:t>
      </w:r>
      <w:r w:rsidR="003E1F2E">
        <w:rPr>
          <w:rFonts w:ascii="Gentium" w:hAnsi="Gentium"/>
          <w:sz w:val="28"/>
          <w:szCs w:val="28"/>
        </w:rPr>
        <w:t>” means.</w:t>
      </w:r>
      <w:r w:rsidR="008F33AB">
        <w:rPr>
          <w:rFonts w:ascii="Gentium" w:hAnsi="Gentium"/>
          <w:sz w:val="28"/>
          <w:szCs w:val="28"/>
        </w:rPr>
        <w:t xml:space="preserve">  And in this way there would be no q</w:t>
      </w:r>
      <w:r w:rsidR="003E1F2E">
        <w:rPr>
          <w:rFonts w:ascii="Gentium" w:hAnsi="Gentium"/>
          <w:sz w:val="28"/>
          <w:szCs w:val="28"/>
        </w:rPr>
        <w:t xml:space="preserve">uestion at all about the legitimacy or the lineage of his children. </w:t>
      </w:r>
    </w:p>
    <w:p w14:paraId="06E4116F" w14:textId="77777777" w:rsidR="00CE2B38" w:rsidRDefault="00CE2B38" w:rsidP="00CE2B38">
      <w:pPr>
        <w:ind w:left="340"/>
        <w:rPr>
          <w:rFonts w:ascii="Gentium" w:hAnsi="Gentium"/>
          <w:sz w:val="28"/>
          <w:szCs w:val="28"/>
        </w:rPr>
      </w:pPr>
    </w:p>
    <w:p w14:paraId="767D88A5" w14:textId="77777777" w:rsidR="00CE2B38" w:rsidRDefault="00CE2B38" w:rsidP="00CE2B38">
      <w:pPr>
        <w:numPr>
          <w:ilvl w:val="1"/>
          <w:numId w:val="4"/>
        </w:numPr>
        <w:rPr>
          <w:rFonts w:ascii="Gentium" w:hAnsi="Gentium"/>
          <w:sz w:val="28"/>
          <w:szCs w:val="28"/>
        </w:rPr>
      </w:pPr>
      <w:r>
        <w:rPr>
          <w:rFonts w:ascii="Gentium" w:hAnsi="Gentium"/>
          <w:sz w:val="28"/>
          <w:szCs w:val="28"/>
        </w:rPr>
        <w:t xml:space="preserve">And that brings us to the third and last section of the chapter, </w:t>
      </w:r>
      <w:r w:rsidRPr="00671054">
        <w:rPr>
          <w:rFonts w:ascii="Gentium" w:hAnsi="Gentium"/>
          <w:b/>
          <w:sz w:val="28"/>
          <w:szCs w:val="28"/>
        </w:rPr>
        <w:t>verses 16-24</w:t>
      </w:r>
      <w:r>
        <w:rPr>
          <w:rFonts w:ascii="Gentium" w:hAnsi="Gentium"/>
          <w:sz w:val="28"/>
          <w:szCs w:val="28"/>
        </w:rPr>
        <w:t xml:space="preserve">, which are again rules for </w:t>
      </w:r>
      <w:r w:rsidRPr="00671054">
        <w:rPr>
          <w:rFonts w:ascii="Gentium" w:hAnsi="Gentium"/>
          <w:i/>
          <w:sz w:val="28"/>
          <w:szCs w:val="28"/>
        </w:rPr>
        <w:t>all</w:t>
      </w:r>
      <w:r>
        <w:rPr>
          <w:rFonts w:ascii="Gentium" w:hAnsi="Gentium"/>
          <w:sz w:val="28"/>
          <w:szCs w:val="28"/>
        </w:rPr>
        <w:t xml:space="preserve"> priests.</w:t>
      </w:r>
    </w:p>
    <w:p w14:paraId="48F0086F" w14:textId="77777777" w:rsidR="00D31741" w:rsidRDefault="00CE5162" w:rsidP="00CE2B38">
      <w:pPr>
        <w:numPr>
          <w:ilvl w:val="2"/>
          <w:numId w:val="4"/>
        </w:numPr>
        <w:rPr>
          <w:rFonts w:ascii="Gentium" w:hAnsi="Gentium"/>
          <w:sz w:val="28"/>
          <w:szCs w:val="28"/>
        </w:rPr>
      </w:pPr>
      <w:r>
        <w:rPr>
          <w:rFonts w:ascii="Gentium" w:hAnsi="Gentium" w:cs="Gentium"/>
          <w:b/>
          <w:bCs/>
          <w:sz w:val="28"/>
          <w:lang w:val="en-US" w:eastAsia="en-NZ" w:bidi="he-IL"/>
        </w:rPr>
        <w:t xml:space="preserve">1 John 1:5 </w:t>
      </w:r>
      <w:r>
        <w:rPr>
          <w:rFonts w:ascii="Gentium" w:hAnsi="Gentium" w:cs="Gentium"/>
          <w:bCs/>
          <w:sz w:val="28"/>
          <w:lang w:val="en-US" w:eastAsia="en-NZ" w:bidi="he-IL"/>
        </w:rPr>
        <w:t>says, “</w:t>
      </w:r>
      <w:r w:rsidRPr="008944D2">
        <w:rPr>
          <w:rFonts w:ascii="Gentium" w:hAnsi="Gentium"/>
          <w:i/>
          <w:sz w:val="28"/>
          <w:lang w:val="en-US" w:eastAsia="en-NZ" w:bidi="he-IL"/>
        </w:rPr>
        <w:t>God is light, and in Him is no darkness at all</w:t>
      </w:r>
      <w:r>
        <w:rPr>
          <w:rFonts w:ascii="Gentium" w:hAnsi="Gentium"/>
          <w:sz w:val="28"/>
          <w:lang w:val="en-US" w:eastAsia="en-NZ" w:bidi="he-IL"/>
        </w:rPr>
        <w:t xml:space="preserve">.”  So </w:t>
      </w:r>
      <w:r w:rsidR="007B171A">
        <w:rPr>
          <w:rFonts w:ascii="Gentium" w:hAnsi="Gentium"/>
          <w:sz w:val="28"/>
          <w:szCs w:val="28"/>
        </w:rPr>
        <w:t>God is complete and perfect in all of His</w:t>
      </w:r>
      <w:r>
        <w:rPr>
          <w:rFonts w:ascii="Gentium" w:hAnsi="Gentium"/>
          <w:sz w:val="28"/>
          <w:szCs w:val="28"/>
        </w:rPr>
        <w:t xml:space="preserve"> attributes.  </w:t>
      </w:r>
      <w:r w:rsidR="007B171A">
        <w:rPr>
          <w:rFonts w:ascii="Gentium" w:hAnsi="Gentium"/>
          <w:sz w:val="28"/>
          <w:szCs w:val="28"/>
        </w:rPr>
        <w:t xml:space="preserve">And so </w:t>
      </w:r>
      <w:r w:rsidR="00774FBC">
        <w:rPr>
          <w:rFonts w:ascii="Gentium" w:hAnsi="Gentium"/>
          <w:sz w:val="28"/>
          <w:szCs w:val="28"/>
        </w:rPr>
        <w:t>i</w:t>
      </w:r>
      <w:r w:rsidR="00EB0CD4">
        <w:rPr>
          <w:rFonts w:ascii="Gentium" w:hAnsi="Gentium"/>
          <w:sz w:val="28"/>
          <w:szCs w:val="28"/>
        </w:rPr>
        <w:t xml:space="preserve">n the same way that animals for sacrifice had to be unblemished and without defect, </w:t>
      </w:r>
      <w:r>
        <w:rPr>
          <w:rFonts w:ascii="Gentium" w:hAnsi="Gentium"/>
          <w:sz w:val="28"/>
          <w:szCs w:val="28"/>
        </w:rPr>
        <w:t xml:space="preserve">which is what the second half of chapter 22 is about, </w:t>
      </w:r>
      <w:r w:rsidR="00EB0CD4">
        <w:rPr>
          <w:rFonts w:ascii="Gentium" w:hAnsi="Gentium"/>
          <w:sz w:val="28"/>
          <w:szCs w:val="28"/>
        </w:rPr>
        <w:t xml:space="preserve">the priests </w:t>
      </w:r>
      <w:r>
        <w:rPr>
          <w:rFonts w:ascii="Gentium" w:hAnsi="Gentium"/>
          <w:sz w:val="28"/>
          <w:szCs w:val="28"/>
        </w:rPr>
        <w:t xml:space="preserve">who performed sacrifices had </w:t>
      </w:r>
      <w:r w:rsidR="00EB0CD4">
        <w:rPr>
          <w:rFonts w:ascii="Gentium" w:hAnsi="Gentium"/>
          <w:sz w:val="28"/>
          <w:szCs w:val="28"/>
        </w:rPr>
        <w:t>to be without def</w:t>
      </w:r>
      <w:r w:rsidR="00700E26">
        <w:rPr>
          <w:rFonts w:ascii="Gentium" w:hAnsi="Gentium"/>
          <w:sz w:val="28"/>
          <w:szCs w:val="28"/>
        </w:rPr>
        <w:t>ormity</w:t>
      </w:r>
      <w:r w:rsidR="00774FBC">
        <w:rPr>
          <w:rFonts w:ascii="Gentium" w:hAnsi="Gentium"/>
          <w:sz w:val="28"/>
          <w:szCs w:val="28"/>
        </w:rPr>
        <w:t xml:space="preserve"> or disability or sickness</w:t>
      </w:r>
      <w:r w:rsidR="00EB0CD4">
        <w:rPr>
          <w:rFonts w:ascii="Gentium" w:hAnsi="Gentium"/>
          <w:sz w:val="28"/>
          <w:szCs w:val="28"/>
        </w:rPr>
        <w:t xml:space="preserve">.  </w:t>
      </w:r>
      <w:r w:rsidR="00EB0CD4">
        <w:rPr>
          <w:rFonts w:ascii="Gentium" w:hAnsi="Gentium"/>
          <w:vanish/>
          <w:sz w:val="28"/>
          <w:szCs w:val="28"/>
        </w:rPr>
        <w:t>e wasHe</w:t>
      </w:r>
      <w:r w:rsidR="00BE2361">
        <w:rPr>
          <w:rFonts w:ascii="Gentium" w:hAnsi="Gentium"/>
          <w:sz w:val="28"/>
          <w:szCs w:val="28"/>
        </w:rPr>
        <w:t>God was setting a ‘high bar’ for who was fit to represent Him.</w:t>
      </w:r>
    </w:p>
    <w:p w14:paraId="3B80679C" w14:textId="77777777" w:rsidR="00CE2B38" w:rsidRDefault="00671054" w:rsidP="00CE2B38">
      <w:pPr>
        <w:numPr>
          <w:ilvl w:val="2"/>
          <w:numId w:val="4"/>
        </w:numPr>
        <w:rPr>
          <w:rFonts w:ascii="Gentium" w:hAnsi="Gentium"/>
          <w:sz w:val="28"/>
          <w:szCs w:val="28"/>
        </w:rPr>
      </w:pPr>
      <w:r>
        <w:rPr>
          <w:rFonts w:ascii="Gentium" w:hAnsi="Gentium"/>
          <w:sz w:val="28"/>
          <w:szCs w:val="28"/>
        </w:rPr>
        <w:t>Now, fro</w:t>
      </w:r>
      <w:r w:rsidR="00D31741">
        <w:rPr>
          <w:rFonts w:ascii="Gentium" w:hAnsi="Gentium"/>
          <w:sz w:val="28"/>
          <w:szCs w:val="28"/>
        </w:rPr>
        <w:t xml:space="preserve">m </w:t>
      </w:r>
      <w:r w:rsidR="00D31741" w:rsidRPr="00671054">
        <w:rPr>
          <w:rFonts w:ascii="Gentium" w:hAnsi="Gentium"/>
          <w:b/>
          <w:sz w:val="28"/>
          <w:szCs w:val="28"/>
        </w:rPr>
        <w:t>verse 22</w:t>
      </w:r>
      <w:r w:rsidR="00D31741">
        <w:rPr>
          <w:rFonts w:ascii="Gentium" w:hAnsi="Gentium"/>
          <w:sz w:val="28"/>
          <w:szCs w:val="28"/>
        </w:rPr>
        <w:t xml:space="preserve">, we see that </w:t>
      </w:r>
      <w:r w:rsidR="000C14D7">
        <w:rPr>
          <w:rFonts w:ascii="Gentium" w:hAnsi="Gentium"/>
          <w:sz w:val="28"/>
          <w:szCs w:val="28"/>
        </w:rPr>
        <w:t xml:space="preserve">those in this category were </w:t>
      </w:r>
      <w:r w:rsidR="00EB0CD4">
        <w:rPr>
          <w:rFonts w:ascii="Gentium" w:hAnsi="Gentium"/>
          <w:sz w:val="28"/>
          <w:szCs w:val="28"/>
        </w:rPr>
        <w:t>still priest</w:t>
      </w:r>
      <w:r w:rsidR="000C14D7">
        <w:rPr>
          <w:rFonts w:ascii="Gentium" w:hAnsi="Gentium"/>
          <w:sz w:val="28"/>
          <w:szCs w:val="28"/>
        </w:rPr>
        <w:t xml:space="preserve">s and </w:t>
      </w:r>
      <w:r w:rsidR="00EB0CD4">
        <w:rPr>
          <w:rFonts w:ascii="Gentium" w:hAnsi="Gentium"/>
          <w:sz w:val="28"/>
          <w:szCs w:val="28"/>
        </w:rPr>
        <w:t>entitled to enjoy the part</w:t>
      </w:r>
      <w:r>
        <w:rPr>
          <w:rFonts w:ascii="Gentium" w:hAnsi="Gentium"/>
          <w:sz w:val="28"/>
          <w:szCs w:val="28"/>
        </w:rPr>
        <w:t>s</w:t>
      </w:r>
      <w:r w:rsidR="00EB0CD4">
        <w:rPr>
          <w:rFonts w:ascii="Gentium" w:hAnsi="Gentium"/>
          <w:sz w:val="28"/>
          <w:szCs w:val="28"/>
        </w:rPr>
        <w:t xml:space="preserve"> </w:t>
      </w:r>
      <w:r>
        <w:rPr>
          <w:rFonts w:ascii="Gentium" w:hAnsi="Gentium"/>
          <w:sz w:val="28"/>
          <w:szCs w:val="28"/>
        </w:rPr>
        <w:t>of the sacrifices that the</w:t>
      </w:r>
      <w:r w:rsidR="00EB0CD4">
        <w:rPr>
          <w:rFonts w:ascii="Gentium" w:hAnsi="Gentium"/>
          <w:sz w:val="28"/>
          <w:szCs w:val="28"/>
        </w:rPr>
        <w:t xml:space="preserve"> priests</w:t>
      </w:r>
      <w:r>
        <w:rPr>
          <w:rFonts w:ascii="Gentium" w:hAnsi="Gentium"/>
          <w:sz w:val="28"/>
          <w:szCs w:val="28"/>
        </w:rPr>
        <w:t xml:space="preserve"> were entitled to</w:t>
      </w:r>
      <w:r w:rsidR="00EB0CD4">
        <w:rPr>
          <w:rFonts w:ascii="Gentium" w:hAnsi="Gentium"/>
          <w:sz w:val="28"/>
          <w:szCs w:val="28"/>
        </w:rPr>
        <w:t xml:space="preserve">, but </w:t>
      </w:r>
      <w:r w:rsidR="000C14D7">
        <w:rPr>
          <w:rFonts w:ascii="Gentium" w:hAnsi="Gentium"/>
          <w:sz w:val="28"/>
          <w:szCs w:val="28"/>
        </w:rPr>
        <w:t>they could not p</w:t>
      </w:r>
      <w:r w:rsidR="00EB0CD4">
        <w:rPr>
          <w:rFonts w:ascii="Gentium" w:hAnsi="Gentium"/>
          <w:sz w:val="28"/>
          <w:szCs w:val="28"/>
        </w:rPr>
        <w:t xml:space="preserve">erform </w:t>
      </w:r>
      <w:r w:rsidR="00D31741">
        <w:rPr>
          <w:rFonts w:ascii="Gentium" w:hAnsi="Gentium"/>
          <w:sz w:val="28"/>
          <w:szCs w:val="28"/>
        </w:rPr>
        <w:t>t</w:t>
      </w:r>
      <w:r w:rsidR="00EB0CD4">
        <w:rPr>
          <w:rFonts w:ascii="Gentium" w:hAnsi="Gentium"/>
          <w:sz w:val="28"/>
          <w:szCs w:val="28"/>
        </w:rPr>
        <w:t>he sacrifices</w:t>
      </w:r>
      <w:r w:rsidR="00C22823">
        <w:rPr>
          <w:rFonts w:ascii="Gentium" w:hAnsi="Gentium"/>
          <w:sz w:val="28"/>
          <w:szCs w:val="28"/>
        </w:rPr>
        <w:t xml:space="preserve"> or draw near to the altar or </w:t>
      </w:r>
      <w:r>
        <w:rPr>
          <w:rFonts w:ascii="Gentium" w:hAnsi="Gentium"/>
          <w:sz w:val="28"/>
          <w:szCs w:val="28"/>
        </w:rPr>
        <w:t xml:space="preserve">go inside </w:t>
      </w:r>
      <w:r w:rsidR="00C22823">
        <w:rPr>
          <w:rFonts w:ascii="Gentium" w:hAnsi="Gentium"/>
          <w:sz w:val="28"/>
          <w:szCs w:val="28"/>
        </w:rPr>
        <w:t>the tabernacle itself.</w:t>
      </w:r>
      <w:r w:rsidR="007B171A">
        <w:rPr>
          <w:rFonts w:ascii="Gentium" w:hAnsi="Gentium"/>
          <w:sz w:val="28"/>
          <w:szCs w:val="28"/>
        </w:rPr>
        <w:t xml:space="preserve"> </w:t>
      </w:r>
    </w:p>
    <w:p w14:paraId="4813AAFB" w14:textId="77777777" w:rsidR="0044180A" w:rsidRDefault="0044180A" w:rsidP="0044180A">
      <w:pPr>
        <w:ind w:left="340"/>
        <w:rPr>
          <w:rFonts w:ascii="Gentium" w:hAnsi="Gentium"/>
          <w:sz w:val="28"/>
          <w:szCs w:val="28"/>
        </w:rPr>
      </w:pPr>
    </w:p>
    <w:p w14:paraId="35933AD2" w14:textId="77777777" w:rsidR="00A26BFD" w:rsidRPr="00A1782B" w:rsidRDefault="0044180A" w:rsidP="00A26BFD">
      <w:pPr>
        <w:numPr>
          <w:ilvl w:val="1"/>
          <w:numId w:val="4"/>
        </w:numPr>
        <w:rPr>
          <w:rFonts w:ascii="Gentium" w:hAnsi="Gentium"/>
          <w:b/>
          <w:sz w:val="28"/>
          <w:szCs w:val="28"/>
        </w:rPr>
      </w:pPr>
      <w:r w:rsidRPr="00A1782B">
        <w:rPr>
          <w:rFonts w:ascii="Gentium" w:hAnsi="Gentium"/>
          <w:sz w:val="28"/>
          <w:szCs w:val="28"/>
        </w:rPr>
        <w:t xml:space="preserve">Now, </w:t>
      </w:r>
      <w:r w:rsidR="00A1782B" w:rsidRPr="00A1782B">
        <w:rPr>
          <w:rFonts w:ascii="Gentium" w:hAnsi="Gentium"/>
          <w:sz w:val="28"/>
          <w:szCs w:val="28"/>
        </w:rPr>
        <w:t>if you have read the Old Testament, you will know how regulations like these affected the spiritual well-being of the people of Israel.  Think, for example, of the High Priest Eli</w:t>
      </w:r>
      <w:r w:rsidR="00525685">
        <w:rPr>
          <w:rFonts w:ascii="Gentium" w:hAnsi="Gentium"/>
          <w:sz w:val="28"/>
          <w:szCs w:val="28"/>
        </w:rPr>
        <w:t xml:space="preserve">.  Was he a good high priest, boys and girls?  No.  And do you remember how his sons are described?  They were </w:t>
      </w:r>
      <w:r w:rsidR="00A1782B" w:rsidRPr="00A1782B">
        <w:rPr>
          <w:rFonts w:ascii="Gentium" w:hAnsi="Gentium"/>
          <w:sz w:val="28"/>
          <w:szCs w:val="28"/>
        </w:rPr>
        <w:t xml:space="preserve">worthless </w:t>
      </w:r>
      <w:r w:rsidR="00525685">
        <w:rPr>
          <w:rFonts w:ascii="Gentium" w:hAnsi="Gentium"/>
          <w:sz w:val="28"/>
          <w:szCs w:val="28"/>
        </w:rPr>
        <w:t>fellows who behaved very wickedly as priests!</w:t>
      </w:r>
      <w:r w:rsidR="00A1782B" w:rsidRPr="00A1782B">
        <w:rPr>
          <w:rFonts w:ascii="Gentium" w:hAnsi="Gentium"/>
          <w:sz w:val="28"/>
          <w:szCs w:val="28"/>
        </w:rPr>
        <w:t xml:space="preserve">  </w:t>
      </w:r>
      <w:r w:rsidR="00525685">
        <w:rPr>
          <w:rFonts w:ascii="Gentium" w:hAnsi="Gentium"/>
          <w:sz w:val="28"/>
          <w:szCs w:val="28"/>
        </w:rPr>
        <w:t>And this</w:t>
      </w:r>
      <w:r w:rsidR="00A1782B" w:rsidRPr="00A1782B">
        <w:rPr>
          <w:rFonts w:ascii="Gentium" w:hAnsi="Gentium"/>
          <w:sz w:val="28"/>
          <w:szCs w:val="28"/>
        </w:rPr>
        <w:t xml:space="preserve"> had severe consequences for the people.  And every time we are introduced to a new King in the Old Testament, we read something like, after King so and so died, his son, such and such, reigned in his place.  And he did evil in the sight of the Lord, and all Israel with him.  Or, and he did what was good and right in the sight of the Lord and commanded the people to keep the law and the commandment.  But sadly, there was much more of the disobedient type than there was of the obedient type.  </w:t>
      </w:r>
      <w:r w:rsidR="00525685">
        <w:rPr>
          <w:rFonts w:ascii="Gentium" w:hAnsi="Gentium"/>
          <w:sz w:val="28"/>
          <w:szCs w:val="28"/>
        </w:rPr>
        <w:lastRenderedPageBreak/>
        <w:t xml:space="preserve">Right?  </w:t>
      </w:r>
      <w:r w:rsidR="00A1782B">
        <w:rPr>
          <w:rFonts w:ascii="Gentium" w:hAnsi="Gentium"/>
          <w:sz w:val="28"/>
          <w:szCs w:val="28"/>
        </w:rPr>
        <w:t xml:space="preserve">And eventually, the repeated failure of Israel’s leaders to set an example of holiness </w:t>
      </w:r>
      <w:r w:rsidR="00525685">
        <w:rPr>
          <w:rFonts w:ascii="Gentium" w:hAnsi="Gentium"/>
          <w:sz w:val="28"/>
          <w:szCs w:val="28"/>
        </w:rPr>
        <w:t>i</w:t>
      </w:r>
      <w:r w:rsidR="00A1782B">
        <w:rPr>
          <w:rFonts w:ascii="Gentium" w:hAnsi="Gentium"/>
          <w:sz w:val="28"/>
          <w:szCs w:val="28"/>
        </w:rPr>
        <w:t xml:space="preserve">s what led to invasion and exile.  </w:t>
      </w:r>
    </w:p>
    <w:p w14:paraId="6C4469BF" w14:textId="77777777" w:rsidR="00A1782B" w:rsidRPr="00A1782B" w:rsidRDefault="00A1782B" w:rsidP="00A1782B">
      <w:pPr>
        <w:rPr>
          <w:rFonts w:ascii="Gentium" w:hAnsi="Gentium"/>
          <w:b/>
          <w:sz w:val="28"/>
          <w:szCs w:val="28"/>
        </w:rPr>
      </w:pPr>
    </w:p>
    <w:p w14:paraId="1799ADF7" w14:textId="77777777" w:rsidR="00A26BFD" w:rsidRPr="00A26BFD" w:rsidRDefault="00CA317A" w:rsidP="00CA317A">
      <w:pPr>
        <w:numPr>
          <w:ilvl w:val="0"/>
          <w:numId w:val="4"/>
        </w:numPr>
        <w:pBdr>
          <w:top w:val="single" w:sz="4" w:space="1" w:color="auto"/>
          <w:left w:val="single" w:sz="4" w:space="4" w:color="auto"/>
          <w:bottom w:val="single" w:sz="4" w:space="1" w:color="auto"/>
          <w:right w:val="single" w:sz="4" w:space="4" w:color="auto"/>
        </w:pBdr>
        <w:rPr>
          <w:rFonts w:ascii="Gentium" w:hAnsi="Gentium"/>
          <w:b/>
          <w:sz w:val="28"/>
          <w:szCs w:val="28"/>
        </w:rPr>
      </w:pPr>
      <w:r>
        <w:rPr>
          <w:rFonts w:ascii="Gentium" w:hAnsi="Gentium"/>
          <w:sz w:val="28"/>
          <w:szCs w:val="28"/>
        </w:rPr>
        <w:t>And th</w:t>
      </w:r>
      <w:r w:rsidR="00903E48">
        <w:rPr>
          <w:rFonts w:ascii="Gentium" w:hAnsi="Gentium"/>
          <w:sz w:val="28"/>
          <w:szCs w:val="28"/>
        </w:rPr>
        <w:t>is</w:t>
      </w:r>
      <w:r>
        <w:rPr>
          <w:rFonts w:ascii="Gentium" w:hAnsi="Gentium"/>
          <w:sz w:val="28"/>
          <w:szCs w:val="28"/>
        </w:rPr>
        <w:t xml:space="preserve"> brings us to our second heading, which is </w:t>
      </w:r>
      <w:r w:rsidRPr="00CA317A">
        <w:rPr>
          <w:rFonts w:ascii="Gentium" w:hAnsi="Gentium"/>
          <w:b/>
          <w:caps/>
          <w:sz w:val="28"/>
          <w:szCs w:val="28"/>
        </w:rPr>
        <w:t>t</w:t>
      </w:r>
      <w:r w:rsidR="004B205A" w:rsidRPr="00CA317A">
        <w:rPr>
          <w:rFonts w:ascii="Gentium" w:hAnsi="Gentium"/>
          <w:b/>
          <w:caps/>
          <w:sz w:val="28"/>
          <w:szCs w:val="28"/>
        </w:rPr>
        <w:t>he Application</w:t>
      </w:r>
      <w:r w:rsidR="004B205A">
        <w:rPr>
          <w:rFonts w:ascii="Gentium" w:hAnsi="Gentium"/>
          <w:sz w:val="28"/>
          <w:szCs w:val="28"/>
        </w:rPr>
        <w:t>.</w:t>
      </w:r>
      <w:r>
        <w:rPr>
          <w:rFonts w:ascii="Gentium" w:hAnsi="Gentium"/>
          <w:sz w:val="28"/>
          <w:szCs w:val="28"/>
        </w:rPr>
        <w:t xml:space="preserve">  Now that we understand what the regulations required, why were they given</w:t>
      </w:r>
      <w:r w:rsidR="005C6F04">
        <w:rPr>
          <w:rFonts w:ascii="Gentium" w:hAnsi="Gentium"/>
          <w:sz w:val="28"/>
          <w:szCs w:val="28"/>
        </w:rPr>
        <w:t>?  What was their purpose?  And how do they apply f</w:t>
      </w:r>
      <w:r>
        <w:rPr>
          <w:rFonts w:ascii="Gentium" w:hAnsi="Gentium"/>
          <w:sz w:val="28"/>
          <w:szCs w:val="28"/>
        </w:rPr>
        <w:t>or us today?</w:t>
      </w:r>
    </w:p>
    <w:p w14:paraId="7DB38DA8" w14:textId="77777777" w:rsidR="00A26BFD" w:rsidRPr="00A26BFD" w:rsidRDefault="00A26BFD" w:rsidP="00A26BFD">
      <w:pPr>
        <w:ind w:left="-340"/>
        <w:rPr>
          <w:rFonts w:ascii="Gentium" w:hAnsi="Gentium"/>
          <w:b/>
          <w:sz w:val="28"/>
          <w:szCs w:val="28"/>
        </w:rPr>
      </w:pPr>
    </w:p>
    <w:p w14:paraId="6C4E5752" w14:textId="77777777" w:rsidR="00C65773" w:rsidRPr="00A803A8" w:rsidRDefault="00C62D61" w:rsidP="004925CD">
      <w:pPr>
        <w:numPr>
          <w:ilvl w:val="1"/>
          <w:numId w:val="4"/>
        </w:numPr>
        <w:rPr>
          <w:rFonts w:ascii="Gentium" w:hAnsi="Gentium"/>
          <w:sz w:val="28"/>
          <w:szCs w:val="28"/>
        </w:rPr>
      </w:pPr>
      <w:r w:rsidRPr="00A803A8">
        <w:rPr>
          <w:rFonts w:ascii="Gentium" w:hAnsi="Gentium"/>
          <w:sz w:val="28"/>
          <w:szCs w:val="28"/>
        </w:rPr>
        <w:t xml:space="preserve">Well, </w:t>
      </w:r>
      <w:r w:rsidR="00CA317A" w:rsidRPr="00A803A8">
        <w:rPr>
          <w:rFonts w:ascii="Gentium" w:hAnsi="Gentium"/>
          <w:sz w:val="28"/>
          <w:szCs w:val="28"/>
        </w:rPr>
        <w:t xml:space="preserve">the first thing we must do is acknowledge just how </w:t>
      </w:r>
      <w:r w:rsidR="00CA317A" w:rsidRPr="00A803A8">
        <w:rPr>
          <w:rFonts w:ascii="Gentium" w:hAnsi="Gentium"/>
          <w:b/>
          <w:sz w:val="28"/>
          <w:szCs w:val="28"/>
        </w:rPr>
        <w:t>outrageous</w:t>
      </w:r>
      <w:r w:rsidR="00CA317A" w:rsidRPr="00A803A8">
        <w:rPr>
          <w:rFonts w:ascii="Gentium" w:hAnsi="Gentium"/>
          <w:sz w:val="28"/>
          <w:szCs w:val="28"/>
        </w:rPr>
        <w:t xml:space="preserve"> </w:t>
      </w:r>
      <w:r w:rsidR="00BE2361" w:rsidRPr="00A803A8">
        <w:rPr>
          <w:rFonts w:ascii="Gentium" w:hAnsi="Gentium"/>
          <w:sz w:val="28"/>
          <w:szCs w:val="28"/>
        </w:rPr>
        <w:t xml:space="preserve">some of </w:t>
      </w:r>
      <w:r w:rsidR="00CA317A" w:rsidRPr="00A803A8">
        <w:rPr>
          <w:rFonts w:ascii="Gentium" w:hAnsi="Gentium"/>
          <w:sz w:val="28"/>
          <w:szCs w:val="28"/>
        </w:rPr>
        <w:t xml:space="preserve">these regulations sound to </w:t>
      </w:r>
      <w:r w:rsidR="00087157" w:rsidRPr="00A803A8">
        <w:rPr>
          <w:rFonts w:ascii="Gentium" w:hAnsi="Gentium"/>
          <w:sz w:val="28"/>
          <w:szCs w:val="28"/>
        </w:rPr>
        <w:t xml:space="preserve">our </w:t>
      </w:r>
      <w:r w:rsidR="00CA317A" w:rsidRPr="00A803A8">
        <w:rPr>
          <w:rFonts w:ascii="Gentium" w:hAnsi="Gentium"/>
          <w:sz w:val="28"/>
          <w:szCs w:val="28"/>
        </w:rPr>
        <w:t xml:space="preserve">modern ears.  </w:t>
      </w:r>
      <w:r w:rsidR="00AB3296" w:rsidRPr="00A803A8">
        <w:rPr>
          <w:rFonts w:ascii="Gentium" w:hAnsi="Gentium"/>
          <w:sz w:val="28"/>
          <w:szCs w:val="28"/>
        </w:rPr>
        <w:t>If you are here for the first time today and this chapter is your first exposure to the Bible, you are probably apoplectic, which means extremely angry and about to blow up!</w:t>
      </w:r>
      <w:r w:rsidR="004925CD" w:rsidRPr="00A803A8">
        <w:rPr>
          <w:rFonts w:ascii="Gentium" w:hAnsi="Gentium"/>
          <w:sz w:val="28"/>
          <w:szCs w:val="28"/>
        </w:rPr>
        <w:t xml:space="preserve">  </w:t>
      </w:r>
      <w:r w:rsidR="00CA317A" w:rsidRPr="00A803A8">
        <w:rPr>
          <w:rFonts w:ascii="Gentium" w:hAnsi="Gentium"/>
          <w:sz w:val="28"/>
          <w:szCs w:val="28"/>
        </w:rPr>
        <w:t xml:space="preserve">To suggest that </w:t>
      </w:r>
      <w:r w:rsidR="00653D40" w:rsidRPr="00A803A8">
        <w:rPr>
          <w:rFonts w:ascii="Gentium" w:hAnsi="Gentium"/>
          <w:sz w:val="28"/>
          <w:szCs w:val="28"/>
        </w:rPr>
        <w:t xml:space="preserve">contact with the dead is somehow </w:t>
      </w:r>
      <w:r w:rsidR="004925CD" w:rsidRPr="00A803A8">
        <w:rPr>
          <w:rFonts w:ascii="Gentium" w:hAnsi="Gentium"/>
          <w:sz w:val="28"/>
          <w:szCs w:val="28"/>
        </w:rPr>
        <w:t xml:space="preserve">bad </w:t>
      </w:r>
      <w:r w:rsidR="00653D40" w:rsidRPr="00A803A8">
        <w:rPr>
          <w:rFonts w:ascii="Gentium" w:hAnsi="Gentium"/>
          <w:sz w:val="28"/>
          <w:szCs w:val="28"/>
        </w:rPr>
        <w:t xml:space="preserve">and to be avoided if possible sounds culturally offensive today.  And to suggest that </w:t>
      </w:r>
      <w:r w:rsidR="00CA317A" w:rsidRPr="00A803A8">
        <w:rPr>
          <w:rFonts w:ascii="Gentium" w:hAnsi="Gentium"/>
          <w:sz w:val="28"/>
          <w:szCs w:val="28"/>
        </w:rPr>
        <w:t xml:space="preserve">a </w:t>
      </w:r>
      <w:r w:rsidR="00AB3296" w:rsidRPr="00A803A8">
        <w:rPr>
          <w:rFonts w:ascii="Gentium" w:hAnsi="Gentium"/>
          <w:sz w:val="28"/>
          <w:szCs w:val="28"/>
        </w:rPr>
        <w:t xml:space="preserve">prostitute or a woman </w:t>
      </w:r>
      <w:r w:rsidR="00CA317A" w:rsidRPr="00A803A8">
        <w:rPr>
          <w:rFonts w:ascii="Gentium" w:hAnsi="Gentium"/>
          <w:sz w:val="28"/>
          <w:szCs w:val="28"/>
        </w:rPr>
        <w:t xml:space="preserve">who has been raped </w:t>
      </w:r>
      <w:r w:rsidR="004D6E18" w:rsidRPr="00A803A8">
        <w:rPr>
          <w:rFonts w:ascii="Gentium" w:hAnsi="Gentium"/>
          <w:sz w:val="28"/>
          <w:szCs w:val="28"/>
        </w:rPr>
        <w:t xml:space="preserve">or divorced </w:t>
      </w:r>
      <w:r w:rsidR="00CA317A" w:rsidRPr="00A803A8">
        <w:rPr>
          <w:rFonts w:ascii="Gentium" w:hAnsi="Gentium"/>
          <w:sz w:val="28"/>
          <w:szCs w:val="28"/>
        </w:rPr>
        <w:t xml:space="preserve">is </w:t>
      </w:r>
      <w:r w:rsidR="004D6E18" w:rsidRPr="00A803A8">
        <w:rPr>
          <w:rFonts w:ascii="Gentium" w:hAnsi="Gentium"/>
          <w:sz w:val="28"/>
          <w:szCs w:val="28"/>
        </w:rPr>
        <w:t xml:space="preserve">somehow </w:t>
      </w:r>
      <w:r w:rsidR="00AB3296" w:rsidRPr="00A803A8">
        <w:rPr>
          <w:rFonts w:ascii="Gentium" w:hAnsi="Gentium"/>
          <w:sz w:val="28"/>
          <w:szCs w:val="28"/>
        </w:rPr>
        <w:t xml:space="preserve">defiled or immoral is </w:t>
      </w:r>
      <w:r w:rsidR="002C1681" w:rsidRPr="00A803A8">
        <w:rPr>
          <w:rFonts w:ascii="Gentium" w:hAnsi="Gentium"/>
          <w:sz w:val="28"/>
          <w:szCs w:val="28"/>
        </w:rPr>
        <w:t xml:space="preserve">outrageous and </w:t>
      </w:r>
      <w:r w:rsidR="00653D40" w:rsidRPr="00A803A8">
        <w:rPr>
          <w:rFonts w:ascii="Gentium" w:hAnsi="Gentium"/>
          <w:sz w:val="28"/>
          <w:szCs w:val="28"/>
        </w:rPr>
        <w:t xml:space="preserve">highly </w:t>
      </w:r>
      <w:r w:rsidR="002C1681" w:rsidRPr="00A803A8">
        <w:rPr>
          <w:rFonts w:ascii="Gentium" w:hAnsi="Gentium"/>
          <w:sz w:val="28"/>
          <w:szCs w:val="28"/>
        </w:rPr>
        <w:t>offensive</w:t>
      </w:r>
      <w:r w:rsidR="004D6E18" w:rsidRPr="00A803A8">
        <w:rPr>
          <w:rFonts w:ascii="Gentium" w:hAnsi="Gentium"/>
          <w:sz w:val="28"/>
          <w:szCs w:val="28"/>
        </w:rPr>
        <w:t xml:space="preserve"> today</w:t>
      </w:r>
      <w:r w:rsidR="002C1681" w:rsidRPr="00A803A8">
        <w:rPr>
          <w:rFonts w:ascii="Gentium" w:hAnsi="Gentium"/>
          <w:sz w:val="28"/>
          <w:szCs w:val="28"/>
        </w:rPr>
        <w:t>!</w:t>
      </w:r>
      <w:r w:rsidR="004D6E18" w:rsidRPr="00A803A8">
        <w:rPr>
          <w:rFonts w:ascii="Gentium" w:hAnsi="Gentium"/>
          <w:sz w:val="28"/>
          <w:szCs w:val="28"/>
        </w:rPr>
        <w:t xml:space="preserve">  And t</w:t>
      </w:r>
      <w:r w:rsidR="00653D40" w:rsidRPr="00A803A8">
        <w:rPr>
          <w:rFonts w:ascii="Gentium" w:hAnsi="Gentium"/>
          <w:sz w:val="28"/>
          <w:szCs w:val="28"/>
        </w:rPr>
        <w:t xml:space="preserve">he notion that disability or deformity or sickness made you unfit for a job would attract the ire of the </w:t>
      </w:r>
      <w:r w:rsidR="00087157" w:rsidRPr="00A803A8">
        <w:rPr>
          <w:rFonts w:ascii="Gentium" w:hAnsi="Gentium"/>
          <w:sz w:val="28"/>
          <w:szCs w:val="28"/>
        </w:rPr>
        <w:t>H</w:t>
      </w:r>
      <w:r w:rsidR="004D6E18" w:rsidRPr="00A803A8">
        <w:rPr>
          <w:rFonts w:ascii="Gentium" w:hAnsi="Gentium"/>
          <w:sz w:val="28"/>
          <w:szCs w:val="28"/>
        </w:rPr>
        <w:t>um</w:t>
      </w:r>
      <w:r w:rsidR="007A3C0F" w:rsidRPr="00A803A8">
        <w:rPr>
          <w:rFonts w:ascii="Gentium" w:hAnsi="Gentium"/>
          <w:sz w:val="28"/>
          <w:szCs w:val="28"/>
        </w:rPr>
        <w:t xml:space="preserve">an </w:t>
      </w:r>
      <w:r w:rsidR="00087157" w:rsidRPr="00A803A8">
        <w:rPr>
          <w:rFonts w:ascii="Gentium" w:hAnsi="Gentium"/>
          <w:sz w:val="28"/>
          <w:szCs w:val="28"/>
        </w:rPr>
        <w:t>R</w:t>
      </w:r>
      <w:r w:rsidR="007A3C0F" w:rsidRPr="00A803A8">
        <w:rPr>
          <w:rFonts w:ascii="Gentium" w:hAnsi="Gentium"/>
          <w:sz w:val="28"/>
          <w:szCs w:val="28"/>
        </w:rPr>
        <w:t xml:space="preserve">ights </w:t>
      </w:r>
      <w:r w:rsidR="00087157" w:rsidRPr="00A803A8">
        <w:rPr>
          <w:rFonts w:ascii="Gentium" w:hAnsi="Gentium"/>
          <w:sz w:val="28"/>
          <w:szCs w:val="28"/>
        </w:rPr>
        <w:t>C</w:t>
      </w:r>
      <w:r w:rsidR="007A3C0F" w:rsidRPr="00A803A8">
        <w:rPr>
          <w:rFonts w:ascii="Gentium" w:hAnsi="Gentium"/>
          <w:sz w:val="28"/>
          <w:szCs w:val="28"/>
        </w:rPr>
        <w:t xml:space="preserve">ommissioner today!  And </w:t>
      </w:r>
      <w:r w:rsidR="00774FBC" w:rsidRPr="00A803A8">
        <w:rPr>
          <w:rFonts w:ascii="Gentium" w:hAnsi="Gentium"/>
          <w:sz w:val="28"/>
          <w:szCs w:val="28"/>
        </w:rPr>
        <w:t xml:space="preserve">so, </w:t>
      </w:r>
      <w:r w:rsidR="007A3C0F" w:rsidRPr="00A803A8">
        <w:rPr>
          <w:rFonts w:ascii="Gentium" w:hAnsi="Gentium"/>
          <w:sz w:val="28"/>
          <w:szCs w:val="28"/>
        </w:rPr>
        <w:t>a</w:t>
      </w:r>
      <w:r w:rsidR="004D6E18" w:rsidRPr="00A803A8">
        <w:rPr>
          <w:rFonts w:ascii="Gentium" w:hAnsi="Gentium"/>
          <w:sz w:val="28"/>
          <w:szCs w:val="28"/>
        </w:rPr>
        <w:t>s one commentator says, “</w:t>
      </w:r>
      <w:r w:rsidR="00CA317A" w:rsidRPr="00A803A8">
        <w:rPr>
          <w:rFonts w:ascii="Gentium" w:hAnsi="Gentium"/>
          <w:sz w:val="28"/>
          <w:szCs w:val="28"/>
        </w:rPr>
        <w:t xml:space="preserve">That this was a deliberate policy set up by the God of the Bible makes it appear even worse and a very good excuse for having nothing </w:t>
      </w:r>
      <w:r w:rsidR="004D6E18" w:rsidRPr="00A803A8">
        <w:rPr>
          <w:rFonts w:ascii="Gentium" w:hAnsi="Gentium"/>
          <w:sz w:val="28"/>
          <w:szCs w:val="28"/>
        </w:rPr>
        <w:t>to do with God or Jesus Christ.”</w:t>
      </w:r>
      <w:r w:rsidR="004D6E18" w:rsidRPr="00A803A8">
        <w:rPr>
          <w:rFonts w:ascii="Gentium" w:hAnsi="Gentium"/>
          <w:i/>
          <w:sz w:val="28"/>
          <w:szCs w:val="28"/>
        </w:rPr>
        <w:t xml:space="preserve">  </w:t>
      </w:r>
    </w:p>
    <w:p w14:paraId="1478D735" w14:textId="77777777" w:rsidR="00C65773" w:rsidRPr="00A803A8" w:rsidRDefault="004D6E18" w:rsidP="00C65773">
      <w:pPr>
        <w:numPr>
          <w:ilvl w:val="2"/>
          <w:numId w:val="4"/>
        </w:numPr>
        <w:rPr>
          <w:rFonts w:ascii="Gentium" w:hAnsi="Gentium"/>
          <w:sz w:val="28"/>
          <w:szCs w:val="28"/>
        </w:rPr>
      </w:pPr>
      <w:r w:rsidRPr="00A803A8">
        <w:rPr>
          <w:rFonts w:ascii="Gentium" w:hAnsi="Gentium"/>
          <w:sz w:val="28"/>
          <w:szCs w:val="28"/>
        </w:rPr>
        <w:t>However, we need to see this in pers</w:t>
      </w:r>
      <w:r w:rsidR="00CA317A" w:rsidRPr="00A803A8">
        <w:rPr>
          <w:rFonts w:ascii="Gentium" w:hAnsi="Gentium"/>
          <w:sz w:val="28"/>
          <w:szCs w:val="28"/>
        </w:rPr>
        <w:t>pective</w:t>
      </w:r>
      <w:r w:rsidR="00CA317A" w:rsidRPr="00A803A8">
        <w:rPr>
          <w:rFonts w:ascii="Gentium" w:hAnsi="Gentium"/>
          <w:i/>
          <w:sz w:val="28"/>
          <w:szCs w:val="28"/>
        </w:rPr>
        <w:t xml:space="preserve">.  </w:t>
      </w:r>
      <w:r w:rsidR="00CA317A" w:rsidRPr="00A803A8">
        <w:rPr>
          <w:rFonts w:ascii="Gentium" w:hAnsi="Gentium"/>
          <w:sz w:val="28"/>
          <w:szCs w:val="28"/>
        </w:rPr>
        <w:t>These r</w:t>
      </w:r>
      <w:r w:rsidRPr="00A803A8">
        <w:rPr>
          <w:rFonts w:ascii="Gentium" w:hAnsi="Gentium"/>
          <w:sz w:val="28"/>
          <w:szCs w:val="28"/>
        </w:rPr>
        <w:t xml:space="preserve">egulations are </w:t>
      </w:r>
      <w:r w:rsidRPr="00A803A8">
        <w:rPr>
          <w:rFonts w:ascii="Gentium" w:hAnsi="Gentium"/>
          <w:b/>
          <w:sz w:val="28"/>
          <w:szCs w:val="28"/>
        </w:rPr>
        <w:t xml:space="preserve">not about </w:t>
      </w:r>
      <w:r w:rsidR="00CA317A" w:rsidRPr="00A803A8">
        <w:rPr>
          <w:rFonts w:ascii="Gentium" w:hAnsi="Gentium"/>
          <w:b/>
          <w:sz w:val="28"/>
          <w:szCs w:val="28"/>
        </w:rPr>
        <w:t>the value and worth of people</w:t>
      </w:r>
      <w:r w:rsidR="00CA317A" w:rsidRPr="00A803A8">
        <w:rPr>
          <w:rFonts w:ascii="Gentium" w:hAnsi="Gentium"/>
          <w:sz w:val="28"/>
          <w:szCs w:val="28"/>
        </w:rPr>
        <w:t xml:space="preserve">.  </w:t>
      </w:r>
      <w:r w:rsidR="00C65773" w:rsidRPr="00A803A8">
        <w:rPr>
          <w:rFonts w:ascii="Gentium" w:hAnsi="Gentium"/>
          <w:sz w:val="28"/>
          <w:szCs w:val="28"/>
        </w:rPr>
        <w:t xml:space="preserve">We have seen that God’s law is very clear </w:t>
      </w:r>
      <w:r w:rsidR="00CA317A" w:rsidRPr="00A803A8">
        <w:rPr>
          <w:rFonts w:ascii="Gentium" w:hAnsi="Gentium"/>
          <w:sz w:val="28"/>
          <w:szCs w:val="28"/>
        </w:rPr>
        <w:t xml:space="preserve">on the need to respect all life, treating others as we would like them to treat us.  </w:t>
      </w:r>
      <w:r w:rsidR="00C65773" w:rsidRPr="00A803A8">
        <w:rPr>
          <w:rFonts w:ascii="Gentium" w:hAnsi="Gentium"/>
          <w:sz w:val="28"/>
          <w:szCs w:val="28"/>
        </w:rPr>
        <w:t>And t</w:t>
      </w:r>
      <w:r w:rsidR="00CA317A" w:rsidRPr="00A803A8">
        <w:rPr>
          <w:rFonts w:ascii="Gentium" w:hAnsi="Gentium"/>
          <w:sz w:val="28"/>
          <w:szCs w:val="28"/>
        </w:rPr>
        <w:t xml:space="preserve">hat includes </w:t>
      </w:r>
      <w:r w:rsidR="00C65773" w:rsidRPr="00A803A8">
        <w:rPr>
          <w:rFonts w:ascii="Gentium" w:hAnsi="Gentium"/>
          <w:sz w:val="28"/>
          <w:szCs w:val="28"/>
        </w:rPr>
        <w:t xml:space="preserve">victims of rape and prostitutes and </w:t>
      </w:r>
      <w:r w:rsidR="00CA317A" w:rsidRPr="00A803A8">
        <w:rPr>
          <w:rFonts w:ascii="Gentium" w:hAnsi="Gentium"/>
          <w:sz w:val="28"/>
          <w:szCs w:val="28"/>
        </w:rPr>
        <w:t xml:space="preserve">people with </w:t>
      </w:r>
      <w:r w:rsidR="00CB5691" w:rsidRPr="00A803A8">
        <w:rPr>
          <w:rFonts w:ascii="Gentium" w:hAnsi="Gentium"/>
          <w:sz w:val="28"/>
          <w:szCs w:val="28"/>
        </w:rPr>
        <w:t>disabilities, deformities, or sickness</w:t>
      </w:r>
      <w:r w:rsidR="00CA317A" w:rsidRPr="00A803A8">
        <w:rPr>
          <w:rFonts w:ascii="Gentium" w:hAnsi="Gentium"/>
          <w:sz w:val="28"/>
          <w:szCs w:val="28"/>
        </w:rPr>
        <w:t xml:space="preserve">.  </w:t>
      </w:r>
    </w:p>
    <w:p w14:paraId="7AE4CDD0" w14:textId="77777777" w:rsidR="00E9197A" w:rsidRPr="00A803A8" w:rsidRDefault="00CA317A" w:rsidP="00385ECC">
      <w:pPr>
        <w:numPr>
          <w:ilvl w:val="2"/>
          <w:numId w:val="4"/>
        </w:numPr>
        <w:rPr>
          <w:rFonts w:ascii="Gentium" w:hAnsi="Gentium"/>
          <w:sz w:val="28"/>
          <w:szCs w:val="28"/>
        </w:rPr>
      </w:pPr>
      <w:r w:rsidRPr="00A803A8">
        <w:rPr>
          <w:rFonts w:ascii="Gentium" w:hAnsi="Gentium"/>
          <w:sz w:val="28"/>
          <w:szCs w:val="28"/>
        </w:rPr>
        <w:t xml:space="preserve">We </w:t>
      </w:r>
      <w:r w:rsidR="00C65773" w:rsidRPr="00A803A8">
        <w:rPr>
          <w:rFonts w:ascii="Gentium" w:hAnsi="Gentium"/>
          <w:sz w:val="28"/>
          <w:szCs w:val="28"/>
        </w:rPr>
        <w:t xml:space="preserve">have to </w:t>
      </w:r>
      <w:r w:rsidRPr="00A803A8">
        <w:rPr>
          <w:rFonts w:ascii="Gentium" w:hAnsi="Gentium"/>
          <w:sz w:val="28"/>
          <w:szCs w:val="28"/>
        </w:rPr>
        <w:t xml:space="preserve">understand these regulations in the context of </w:t>
      </w:r>
      <w:r w:rsidRPr="00A803A8">
        <w:rPr>
          <w:rFonts w:ascii="Gentium" w:hAnsi="Gentium"/>
          <w:i/>
          <w:sz w:val="28"/>
          <w:szCs w:val="28"/>
        </w:rPr>
        <w:t>those</w:t>
      </w:r>
      <w:r w:rsidRPr="00A803A8">
        <w:rPr>
          <w:rFonts w:ascii="Gentium" w:hAnsi="Gentium"/>
          <w:sz w:val="28"/>
          <w:szCs w:val="28"/>
        </w:rPr>
        <w:t xml:space="preserve"> times and against the whole background of the holiness </w:t>
      </w:r>
      <w:r w:rsidR="00AF41C7" w:rsidRPr="00A803A8">
        <w:rPr>
          <w:rFonts w:ascii="Gentium" w:hAnsi="Gentium"/>
          <w:sz w:val="28"/>
          <w:szCs w:val="28"/>
        </w:rPr>
        <w:t>laws</w:t>
      </w:r>
      <w:r w:rsidRPr="00A803A8">
        <w:rPr>
          <w:rFonts w:ascii="Gentium" w:hAnsi="Gentium"/>
          <w:sz w:val="28"/>
          <w:szCs w:val="28"/>
        </w:rPr>
        <w:t xml:space="preserve">.  </w:t>
      </w:r>
      <w:r w:rsidR="00C65773" w:rsidRPr="00A803A8">
        <w:rPr>
          <w:rFonts w:ascii="Gentium" w:hAnsi="Gentium"/>
          <w:sz w:val="28"/>
          <w:szCs w:val="28"/>
        </w:rPr>
        <w:t xml:space="preserve">God was teaching His people very </w:t>
      </w:r>
      <w:r w:rsidRPr="00A803A8">
        <w:rPr>
          <w:rFonts w:ascii="Gentium" w:hAnsi="Gentium"/>
          <w:sz w:val="28"/>
          <w:szCs w:val="28"/>
        </w:rPr>
        <w:t xml:space="preserve">important lessons </w:t>
      </w:r>
      <w:r w:rsidR="00C65773" w:rsidRPr="00A803A8">
        <w:rPr>
          <w:rFonts w:ascii="Gentium" w:hAnsi="Gentium"/>
          <w:sz w:val="28"/>
          <w:szCs w:val="28"/>
        </w:rPr>
        <w:t>with these regulations</w:t>
      </w:r>
      <w:r w:rsidRPr="00A803A8">
        <w:rPr>
          <w:rFonts w:ascii="Gentium" w:hAnsi="Gentium"/>
          <w:sz w:val="28"/>
          <w:szCs w:val="28"/>
        </w:rPr>
        <w:t>.  Holiness, as we have seen, mean</w:t>
      </w:r>
      <w:r w:rsidR="00C65773" w:rsidRPr="00A803A8">
        <w:rPr>
          <w:rFonts w:ascii="Gentium" w:hAnsi="Gentium"/>
          <w:sz w:val="28"/>
          <w:szCs w:val="28"/>
        </w:rPr>
        <w:t>s</w:t>
      </w:r>
      <w:r w:rsidRPr="00A803A8">
        <w:rPr>
          <w:rFonts w:ascii="Gentium" w:hAnsi="Gentium"/>
          <w:sz w:val="28"/>
          <w:szCs w:val="28"/>
        </w:rPr>
        <w:t xml:space="preserve"> wholeness, fullness of life, completeness and purity.  </w:t>
      </w:r>
      <w:r w:rsidR="00C65773" w:rsidRPr="00A803A8">
        <w:rPr>
          <w:rFonts w:ascii="Gentium" w:hAnsi="Gentium"/>
          <w:sz w:val="28"/>
          <w:szCs w:val="28"/>
        </w:rPr>
        <w:t>And when Jesus came to earth, He intentionally touched the dead and healed the disabled and had meals with prostitutes.  A</w:t>
      </w:r>
      <w:r w:rsidR="00FB7EF0" w:rsidRPr="00A803A8">
        <w:rPr>
          <w:rFonts w:ascii="Gentium" w:hAnsi="Gentium"/>
          <w:sz w:val="28"/>
          <w:szCs w:val="28"/>
        </w:rPr>
        <w:t xml:space="preserve">nd on the cross He paid the price for </w:t>
      </w:r>
      <w:r w:rsidR="00385ECC" w:rsidRPr="00A803A8">
        <w:rPr>
          <w:rFonts w:ascii="Gentium" w:hAnsi="Gentium"/>
          <w:sz w:val="28"/>
          <w:szCs w:val="28"/>
        </w:rPr>
        <w:t xml:space="preserve">every </w:t>
      </w:r>
      <w:r w:rsidR="00FB7EF0" w:rsidRPr="00A803A8">
        <w:rPr>
          <w:rFonts w:ascii="Gentium" w:hAnsi="Gentium"/>
          <w:sz w:val="28"/>
          <w:szCs w:val="28"/>
        </w:rPr>
        <w:t>sin and made it possible for us to enjoy peace with God</w:t>
      </w:r>
      <w:r w:rsidR="00C65773" w:rsidRPr="00A803A8">
        <w:rPr>
          <w:rFonts w:ascii="Gentium" w:hAnsi="Gentium"/>
          <w:sz w:val="28"/>
          <w:szCs w:val="28"/>
        </w:rPr>
        <w:t xml:space="preserve">.  </w:t>
      </w:r>
      <w:r w:rsidR="00FB7EF0" w:rsidRPr="00A803A8">
        <w:rPr>
          <w:rFonts w:ascii="Gentium" w:hAnsi="Gentium"/>
          <w:sz w:val="28"/>
          <w:szCs w:val="28"/>
        </w:rPr>
        <w:t xml:space="preserve">And when </w:t>
      </w:r>
      <w:r w:rsidR="00385ECC" w:rsidRPr="00A803A8">
        <w:rPr>
          <w:rFonts w:ascii="Gentium" w:hAnsi="Gentium"/>
          <w:sz w:val="28"/>
          <w:szCs w:val="28"/>
        </w:rPr>
        <w:t xml:space="preserve">He </w:t>
      </w:r>
      <w:r w:rsidR="00FB7EF0" w:rsidRPr="00A803A8">
        <w:rPr>
          <w:rFonts w:ascii="Gentium" w:hAnsi="Gentium"/>
          <w:sz w:val="28"/>
          <w:szCs w:val="28"/>
        </w:rPr>
        <w:t xml:space="preserve">comes again, He will bring in the new creation </w:t>
      </w:r>
      <w:r w:rsidR="00385ECC" w:rsidRPr="00A803A8">
        <w:rPr>
          <w:rFonts w:ascii="Gentium" w:hAnsi="Gentium"/>
          <w:sz w:val="28"/>
          <w:szCs w:val="28"/>
        </w:rPr>
        <w:t xml:space="preserve">where there will no longer be sin and abuse and disability and disease and death.  But these things exist now because we live in a fallen world.  </w:t>
      </w:r>
      <w:r w:rsidR="00AF41C7" w:rsidRPr="00A803A8">
        <w:rPr>
          <w:rFonts w:ascii="Gentium" w:hAnsi="Gentium"/>
          <w:sz w:val="28"/>
          <w:szCs w:val="28"/>
        </w:rPr>
        <w:t xml:space="preserve">It is because sin has come into the world that there is prostitution and rape and divorce and disability and deformity and sickness and death.  </w:t>
      </w:r>
      <w:r w:rsidR="00152A5A" w:rsidRPr="00A803A8">
        <w:rPr>
          <w:rFonts w:ascii="Gentium" w:hAnsi="Gentium"/>
          <w:sz w:val="28"/>
          <w:szCs w:val="28"/>
        </w:rPr>
        <w:t xml:space="preserve">So </w:t>
      </w:r>
      <w:r w:rsidR="008F7926" w:rsidRPr="00A803A8">
        <w:rPr>
          <w:rFonts w:ascii="Gentium" w:hAnsi="Gentium"/>
          <w:sz w:val="28"/>
          <w:szCs w:val="28"/>
        </w:rPr>
        <w:t xml:space="preserve">by calling on the priests to live a ceremonially and morally pure life, </w:t>
      </w:r>
      <w:r w:rsidR="00152A5A" w:rsidRPr="00A803A8">
        <w:rPr>
          <w:rFonts w:ascii="Gentium" w:hAnsi="Gentium"/>
          <w:sz w:val="28"/>
          <w:szCs w:val="28"/>
        </w:rPr>
        <w:t xml:space="preserve">the Lord was </w:t>
      </w:r>
      <w:r w:rsidR="00087157" w:rsidRPr="00A803A8">
        <w:rPr>
          <w:rFonts w:ascii="Gentium" w:hAnsi="Gentium"/>
          <w:sz w:val="28"/>
          <w:szCs w:val="28"/>
        </w:rPr>
        <w:t xml:space="preserve">reminding His people that they lived in </w:t>
      </w:r>
      <w:r w:rsidR="00385ECC" w:rsidRPr="00A803A8">
        <w:rPr>
          <w:rFonts w:ascii="Gentium" w:hAnsi="Gentium"/>
          <w:sz w:val="28"/>
          <w:szCs w:val="28"/>
        </w:rPr>
        <w:t xml:space="preserve">a broken </w:t>
      </w:r>
      <w:r w:rsidR="00152A5A" w:rsidRPr="00A803A8">
        <w:rPr>
          <w:rFonts w:ascii="Gentium" w:hAnsi="Gentium"/>
          <w:sz w:val="28"/>
          <w:szCs w:val="28"/>
        </w:rPr>
        <w:t>world</w:t>
      </w:r>
      <w:r w:rsidR="00E9197A" w:rsidRPr="00A803A8">
        <w:rPr>
          <w:rFonts w:ascii="Gentium" w:hAnsi="Gentium"/>
          <w:sz w:val="28"/>
          <w:szCs w:val="28"/>
        </w:rPr>
        <w:t xml:space="preserve">.  And they ought to have looked forward to and longed for Messiah who would repair all of this brokenness.  </w:t>
      </w:r>
      <w:r w:rsidR="00385ECC" w:rsidRPr="00A803A8">
        <w:rPr>
          <w:rFonts w:ascii="Gentium" w:hAnsi="Gentium"/>
          <w:sz w:val="28"/>
          <w:szCs w:val="28"/>
        </w:rPr>
        <w:t>That is the sermon in these regulations.</w:t>
      </w:r>
    </w:p>
    <w:p w14:paraId="36B8A24B" w14:textId="77777777" w:rsidR="00152A5A" w:rsidRPr="00A803A8" w:rsidRDefault="000C2E82" w:rsidP="00C65773">
      <w:pPr>
        <w:numPr>
          <w:ilvl w:val="2"/>
          <w:numId w:val="4"/>
        </w:numPr>
        <w:rPr>
          <w:rFonts w:ascii="Gentium" w:hAnsi="Gentium"/>
          <w:sz w:val="28"/>
          <w:szCs w:val="28"/>
        </w:rPr>
      </w:pPr>
      <w:r w:rsidRPr="00A803A8">
        <w:rPr>
          <w:rFonts w:ascii="Gentium" w:hAnsi="Gentium"/>
          <w:sz w:val="28"/>
          <w:szCs w:val="28"/>
        </w:rPr>
        <w:t xml:space="preserve">So </w:t>
      </w:r>
      <w:r w:rsidR="002460EA" w:rsidRPr="00A803A8">
        <w:rPr>
          <w:rFonts w:ascii="Gentium" w:hAnsi="Gentium"/>
          <w:sz w:val="28"/>
          <w:szCs w:val="28"/>
        </w:rPr>
        <w:t xml:space="preserve">if you are new to Christianity and the Bible, please don’t </w:t>
      </w:r>
      <w:r w:rsidR="00BE2361" w:rsidRPr="00A803A8">
        <w:rPr>
          <w:rFonts w:ascii="Gentium" w:hAnsi="Gentium"/>
          <w:sz w:val="28"/>
          <w:szCs w:val="28"/>
        </w:rPr>
        <w:t>write</w:t>
      </w:r>
      <w:r w:rsidR="002460EA" w:rsidRPr="00A803A8">
        <w:rPr>
          <w:rFonts w:ascii="Gentium" w:hAnsi="Gentium"/>
          <w:sz w:val="28"/>
          <w:szCs w:val="28"/>
        </w:rPr>
        <w:t xml:space="preserve"> it all off because of Leviticus 21; understood in their context, these regulations are a message of hope and renewal in Jesus Christ.  And </w:t>
      </w:r>
      <w:r w:rsidR="004D228B" w:rsidRPr="00A803A8">
        <w:rPr>
          <w:rFonts w:ascii="Gentium" w:hAnsi="Gentium"/>
          <w:sz w:val="28"/>
          <w:szCs w:val="28"/>
        </w:rPr>
        <w:t>they should lead us to pray that Christ would return soon and bring with Him the new and holy creation.</w:t>
      </w:r>
      <w:r w:rsidR="002460EA" w:rsidRPr="00A803A8">
        <w:rPr>
          <w:rFonts w:ascii="Gentium" w:hAnsi="Gentium"/>
          <w:sz w:val="28"/>
          <w:szCs w:val="28"/>
        </w:rPr>
        <w:t xml:space="preserve">  </w:t>
      </w:r>
    </w:p>
    <w:p w14:paraId="29A0B81E" w14:textId="77777777" w:rsidR="00703DF4" w:rsidRPr="00A803A8" w:rsidRDefault="00A25948" w:rsidP="00A26BFD">
      <w:pPr>
        <w:numPr>
          <w:ilvl w:val="1"/>
          <w:numId w:val="4"/>
        </w:numPr>
        <w:rPr>
          <w:rFonts w:ascii="Gentium" w:hAnsi="Gentium"/>
          <w:b/>
          <w:sz w:val="28"/>
          <w:szCs w:val="28"/>
        </w:rPr>
      </w:pPr>
      <w:r w:rsidRPr="00A803A8">
        <w:rPr>
          <w:rFonts w:ascii="Gentium" w:hAnsi="Gentium"/>
          <w:sz w:val="28"/>
          <w:szCs w:val="28"/>
        </w:rPr>
        <w:lastRenderedPageBreak/>
        <w:t>B</w:t>
      </w:r>
      <w:r w:rsidR="00B101A7" w:rsidRPr="00A803A8">
        <w:rPr>
          <w:rFonts w:ascii="Gentium" w:hAnsi="Gentium"/>
          <w:sz w:val="28"/>
          <w:szCs w:val="28"/>
        </w:rPr>
        <w:t xml:space="preserve">ut secondly, in terms of application, this passage speaks </w:t>
      </w:r>
      <w:r w:rsidR="001C6327" w:rsidRPr="00A803A8">
        <w:rPr>
          <w:rFonts w:ascii="Gentium" w:hAnsi="Gentium"/>
          <w:sz w:val="28"/>
          <w:szCs w:val="28"/>
        </w:rPr>
        <w:t xml:space="preserve">also </w:t>
      </w:r>
      <w:r w:rsidR="00B101A7" w:rsidRPr="00A803A8">
        <w:rPr>
          <w:rFonts w:ascii="Gentium" w:hAnsi="Gentium"/>
          <w:sz w:val="28"/>
          <w:szCs w:val="28"/>
        </w:rPr>
        <w:t>to leadership in the church today.</w:t>
      </w:r>
      <w:r w:rsidR="000469F6" w:rsidRPr="00A803A8">
        <w:rPr>
          <w:rFonts w:ascii="Gentium" w:hAnsi="Gentium"/>
          <w:sz w:val="28"/>
          <w:szCs w:val="28"/>
        </w:rPr>
        <w:t xml:space="preserve">  </w:t>
      </w:r>
    </w:p>
    <w:p w14:paraId="51517418" w14:textId="77777777" w:rsidR="00A803A8" w:rsidRPr="00A803A8" w:rsidRDefault="00703DF4" w:rsidP="00A803A8">
      <w:pPr>
        <w:numPr>
          <w:ilvl w:val="2"/>
          <w:numId w:val="4"/>
        </w:numPr>
        <w:rPr>
          <w:rFonts w:ascii="Gentium" w:hAnsi="Gentium"/>
          <w:b/>
          <w:sz w:val="28"/>
          <w:szCs w:val="28"/>
        </w:rPr>
      </w:pPr>
      <w:r w:rsidRPr="00A803A8">
        <w:rPr>
          <w:rFonts w:ascii="Gentium" w:hAnsi="Gentium"/>
          <w:sz w:val="28"/>
          <w:szCs w:val="28"/>
        </w:rPr>
        <w:t xml:space="preserve">And the first thing we must say here </w:t>
      </w:r>
      <w:r w:rsidR="00A803A8">
        <w:rPr>
          <w:rFonts w:ascii="Gentium" w:hAnsi="Gentium"/>
          <w:sz w:val="28"/>
          <w:szCs w:val="28"/>
        </w:rPr>
        <w:t xml:space="preserve">again </w:t>
      </w:r>
      <w:r w:rsidRPr="00A803A8">
        <w:rPr>
          <w:rFonts w:ascii="Gentium" w:hAnsi="Gentium"/>
          <w:sz w:val="28"/>
          <w:szCs w:val="28"/>
        </w:rPr>
        <w:t xml:space="preserve">is that </w:t>
      </w:r>
      <w:r w:rsidRPr="00A803A8">
        <w:rPr>
          <w:rFonts w:ascii="Gentium" w:hAnsi="Gentium"/>
          <w:b/>
          <w:sz w:val="28"/>
          <w:szCs w:val="28"/>
        </w:rPr>
        <w:t>Christ is our perfect priest</w:t>
      </w:r>
      <w:r w:rsidRPr="00A803A8">
        <w:rPr>
          <w:rFonts w:ascii="Gentium" w:hAnsi="Gentium"/>
          <w:sz w:val="28"/>
          <w:szCs w:val="28"/>
        </w:rPr>
        <w:t xml:space="preserve">.  </w:t>
      </w:r>
      <w:r w:rsidR="00A803A8">
        <w:rPr>
          <w:rFonts w:ascii="Gentium" w:hAnsi="Gentium"/>
          <w:sz w:val="28"/>
          <w:szCs w:val="28"/>
        </w:rPr>
        <w:t xml:space="preserve">Only He kept all of the commandments of Leviticus.  And He is the perfect sacrifice for our sins.  And </w:t>
      </w:r>
      <w:r w:rsidRPr="00A803A8">
        <w:rPr>
          <w:rFonts w:ascii="Gentium" w:hAnsi="Gentium"/>
          <w:sz w:val="28"/>
          <w:szCs w:val="28"/>
        </w:rPr>
        <w:t>He is the One who perfectly represents God to us</w:t>
      </w:r>
      <w:r w:rsidR="00A803A8">
        <w:rPr>
          <w:rFonts w:ascii="Gentium" w:hAnsi="Gentium"/>
          <w:sz w:val="28"/>
          <w:szCs w:val="28"/>
        </w:rPr>
        <w:t xml:space="preserve"> and us to God</w:t>
      </w:r>
      <w:r w:rsidRPr="00A803A8">
        <w:rPr>
          <w:rFonts w:ascii="Gentium" w:hAnsi="Gentium"/>
          <w:sz w:val="28"/>
          <w:szCs w:val="28"/>
        </w:rPr>
        <w:t xml:space="preserve">.  </w:t>
      </w:r>
      <w:r w:rsidR="007C4EF2" w:rsidRPr="00A803A8">
        <w:rPr>
          <w:rFonts w:ascii="Gentium" w:hAnsi="Gentium"/>
          <w:sz w:val="28"/>
          <w:szCs w:val="28"/>
        </w:rPr>
        <w:t>And o</w:t>
      </w:r>
      <w:r w:rsidRPr="00A803A8">
        <w:rPr>
          <w:rFonts w:ascii="Gentium" w:hAnsi="Gentium"/>
          <w:sz w:val="28"/>
          <w:szCs w:val="28"/>
        </w:rPr>
        <w:t xml:space="preserve">nly He will never let us down, </w:t>
      </w:r>
      <w:r w:rsidR="00A803A8">
        <w:rPr>
          <w:rFonts w:ascii="Gentium" w:hAnsi="Gentium"/>
          <w:sz w:val="28"/>
          <w:szCs w:val="28"/>
        </w:rPr>
        <w:t xml:space="preserve">will always give us good counsel, </w:t>
      </w:r>
      <w:r w:rsidRPr="00A803A8">
        <w:rPr>
          <w:rFonts w:ascii="Gentium" w:hAnsi="Gentium"/>
          <w:sz w:val="28"/>
          <w:szCs w:val="28"/>
        </w:rPr>
        <w:t xml:space="preserve">and can guard our souls from falling away.  But </w:t>
      </w:r>
      <w:r w:rsidR="00A803A8" w:rsidRPr="00A803A8">
        <w:rPr>
          <w:rFonts w:ascii="Gentium" w:hAnsi="Gentium"/>
          <w:sz w:val="28"/>
          <w:szCs w:val="28"/>
        </w:rPr>
        <w:t>th</w:t>
      </w:r>
      <w:r w:rsidR="00A803A8">
        <w:rPr>
          <w:rFonts w:ascii="Gentium" w:hAnsi="Gentium"/>
          <w:sz w:val="28"/>
          <w:szCs w:val="28"/>
        </w:rPr>
        <w:t>is</w:t>
      </w:r>
      <w:r w:rsidR="00A803A8" w:rsidRPr="00A803A8">
        <w:rPr>
          <w:rFonts w:ascii="Gentium" w:hAnsi="Gentium"/>
          <w:sz w:val="28"/>
          <w:szCs w:val="28"/>
        </w:rPr>
        <w:t xml:space="preserve"> was what we explored in detail in the first sermon about the priests.  </w:t>
      </w:r>
    </w:p>
    <w:p w14:paraId="19797E36" w14:textId="2AD82EDD" w:rsidR="00A25948" w:rsidRPr="00A803A8" w:rsidRDefault="00A803A8" w:rsidP="00A803A8">
      <w:pPr>
        <w:numPr>
          <w:ilvl w:val="2"/>
          <w:numId w:val="4"/>
        </w:numPr>
        <w:rPr>
          <w:rFonts w:ascii="Gentium" w:hAnsi="Gentium"/>
          <w:b/>
          <w:sz w:val="28"/>
          <w:szCs w:val="28"/>
        </w:rPr>
      </w:pPr>
      <w:r>
        <w:rPr>
          <w:rFonts w:ascii="Gentium" w:hAnsi="Gentium"/>
          <w:sz w:val="28"/>
          <w:szCs w:val="28"/>
        </w:rPr>
        <w:t xml:space="preserve">But </w:t>
      </w:r>
      <w:r w:rsidR="00703DF4" w:rsidRPr="00A803A8">
        <w:rPr>
          <w:rFonts w:ascii="Gentium" w:hAnsi="Gentium"/>
          <w:sz w:val="28"/>
          <w:szCs w:val="28"/>
        </w:rPr>
        <w:t xml:space="preserve">in His grace, the Lord Jesus has also given us </w:t>
      </w:r>
      <w:r w:rsidR="00CF0FBE">
        <w:rPr>
          <w:rFonts w:ascii="Gentium" w:hAnsi="Gentium"/>
          <w:sz w:val="28"/>
          <w:szCs w:val="28"/>
        </w:rPr>
        <w:t xml:space="preserve">spiritual leaders – </w:t>
      </w:r>
      <w:r w:rsidR="008F7926" w:rsidRPr="00A803A8">
        <w:rPr>
          <w:rFonts w:ascii="Gentium" w:hAnsi="Gentium"/>
          <w:sz w:val="28"/>
          <w:szCs w:val="28"/>
        </w:rPr>
        <w:t xml:space="preserve">elders and deacons.  But God </w:t>
      </w:r>
      <w:r w:rsidR="002460EA" w:rsidRPr="00A803A8">
        <w:rPr>
          <w:rFonts w:ascii="Gentium" w:hAnsi="Gentium"/>
          <w:sz w:val="28"/>
          <w:szCs w:val="28"/>
        </w:rPr>
        <w:t xml:space="preserve">raises the ‘holy’ bar for </w:t>
      </w:r>
      <w:r w:rsidR="00CF0FBE">
        <w:rPr>
          <w:rFonts w:ascii="Gentium" w:hAnsi="Gentium"/>
          <w:sz w:val="28"/>
          <w:szCs w:val="28"/>
        </w:rPr>
        <w:t>them also</w:t>
      </w:r>
      <w:r w:rsidR="002460EA" w:rsidRPr="00A803A8">
        <w:rPr>
          <w:rFonts w:ascii="Gentium" w:hAnsi="Gentium"/>
          <w:sz w:val="28"/>
          <w:szCs w:val="28"/>
        </w:rPr>
        <w:t>.</w:t>
      </w:r>
    </w:p>
    <w:p w14:paraId="2793B1A0" w14:textId="77777777" w:rsidR="00E52064" w:rsidRDefault="000469F6" w:rsidP="00E52064">
      <w:pPr>
        <w:numPr>
          <w:ilvl w:val="3"/>
          <w:numId w:val="4"/>
        </w:numPr>
        <w:rPr>
          <w:rFonts w:ascii="Gentium" w:hAnsi="Gentium"/>
          <w:b/>
          <w:sz w:val="28"/>
          <w:szCs w:val="28"/>
        </w:rPr>
      </w:pPr>
      <w:r>
        <w:rPr>
          <w:rFonts w:ascii="Gentium" w:hAnsi="Gentium"/>
          <w:sz w:val="28"/>
          <w:szCs w:val="28"/>
        </w:rPr>
        <w:t xml:space="preserve">In </w:t>
      </w:r>
      <w:r w:rsidRPr="000469F6">
        <w:rPr>
          <w:rFonts w:ascii="Gentium" w:hAnsi="Gentium"/>
          <w:b/>
          <w:sz w:val="28"/>
          <w:szCs w:val="28"/>
        </w:rPr>
        <w:t>2 Corinthians 6</w:t>
      </w:r>
      <w:r>
        <w:rPr>
          <w:rFonts w:ascii="Gentium" w:hAnsi="Gentium"/>
          <w:sz w:val="28"/>
          <w:szCs w:val="28"/>
        </w:rPr>
        <w:t>, Paul spoke about his duty as a minister of God to set an example for the congregation.  He said, “</w:t>
      </w:r>
      <w:r w:rsidRPr="000469F6">
        <w:rPr>
          <w:rFonts w:ascii="Gentium" w:hAnsi="Gentium"/>
          <w:i/>
          <w:sz w:val="28"/>
          <w:lang w:val="en-US" w:eastAsia="en-NZ" w:bidi="he-IL"/>
        </w:rPr>
        <w:t>We put no obstacle in anyone's way, so that no fault m</w:t>
      </w:r>
      <w:r w:rsidR="00A0381D">
        <w:rPr>
          <w:rFonts w:ascii="Gentium" w:hAnsi="Gentium"/>
          <w:i/>
          <w:sz w:val="28"/>
          <w:lang w:val="en-US" w:eastAsia="en-NZ" w:bidi="he-IL"/>
        </w:rPr>
        <w:t xml:space="preserve">ay be found with our ministry, </w:t>
      </w:r>
      <w:r w:rsidRPr="000469F6">
        <w:rPr>
          <w:rFonts w:ascii="Gentium" w:hAnsi="Gentium"/>
          <w:i/>
          <w:sz w:val="28"/>
          <w:lang w:val="en-US" w:eastAsia="en-NZ" w:bidi="he-IL"/>
        </w:rPr>
        <w:t xml:space="preserve">but as ministers of God we commend ourselves in every way: by </w:t>
      </w:r>
      <w:r w:rsidR="00A0381D">
        <w:rPr>
          <w:rFonts w:ascii="Gentium" w:hAnsi="Gentium"/>
          <w:i/>
          <w:sz w:val="28"/>
          <w:lang w:val="en-US" w:eastAsia="en-NZ" w:bidi="he-IL"/>
        </w:rPr>
        <w:t xml:space="preserve">… </w:t>
      </w:r>
      <w:r w:rsidRPr="000469F6">
        <w:rPr>
          <w:rFonts w:ascii="Gentium" w:hAnsi="Gentium"/>
          <w:i/>
          <w:sz w:val="28"/>
          <w:lang w:val="en-US" w:eastAsia="en-NZ" w:bidi="he-IL"/>
        </w:rPr>
        <w:t>purity,</w:t>
      </w:r>
      <w:r w:rsidR="00A0381D">
        <w:rPr>
          <w:rFonts w:ascii="Gentium" w:hAnsi="Gentium"/>
          <w:i/>
          <w:sz w:val="28"/>
          <w:lang w:val="en-US" w:eastAsia="en-NZ" w:bidi="he-IL"/>
        </w:rPr>
        <w:t xml:space="preserve"> knowledge, patience, kindness … </w:t>
      </w:r>
      <w:r w:rsidRPr="000469F6">
        <w:rPr>
          <w:rFonts w:ascii="Gentium" w:hAnsi="Gentium"/>
          <w:i/>
          <w:sz w:val="28"/>
          <w:lang w:val="en-US" w:eastAsia="en-NZ" w:bidi="he-IL"/>
        </w:rPr>
        <w:t xml:space="preserve">genuine love, </w:t>
      </w:r>
      <w:r w:rsidR="00A0381D" w:rsidRPr="00A0381D">
        <w:rPr>
          <w:rFonts w:ascii="Gentium" w:hAnsi="Gentium"/>
          <w:sz w:val="28"/>
          <w:lang w:val="en-US" w:eastAsia="en-NZ" w:bidi="he-IL"/>
        </w:rPr>
        <w:t>[and]</w:t>
      </w:r>
      <w:r w:rsidR="00A0381D">
        <w:rPr>
          <w:rFonts w:ascii="Gentium" w:hAnsi="Gentium"/>
          <w:i/>
          <w:sz w:val="28"/>
          <w:lang w:val="en-US" w:eastAsia="en-NZ" w:bidi="he-IL"/>
        </w:rPr>
        <w:t xml:space="preserve"> </w:t>
      </w:r>
      <w:r w:rsidRPr="000469F6">
        <w:rPr>
          <w:rFonts w:ascii="Gentium" w:hAnsi="Gentium"/>
          <w:i/>
          <w:sz w:val="28"/>
          <w:lang w:val="en-US" w:eastAsia="en-NZ" w:bidi="he-IL"/>
        </w:rPr>
        <w:t>by truthful speech</w:t>
      </w:r>
      <w:r>
        <w:rPr>
          <w:rFonts w:ascii="Gentium" w:hAnsi="Gentium"/>
          <w:sz w:val="28"/>
          <w:lang w:val="en-US" w:eastAsia="en-NZ" w:bidi="he-IL"/>
        </w:rPr>
        <w:t>.”</w:t>
      </w:r>
      <w:r w:rsidR="00784368">
        <w:rPr>
          <w:rFonts w:ascii="Gentium" w:hAnsi="Gentium"/>
          <w:b/>
          <w:sz w:val="28"/>
          <w:szCs w:val="28"/>
        </w:rPr>
        <w:t xml:space="preserve">  </w:t>
      </w:r>
    </w:p>
    <w:p w14:paraId="64EB9849" w14:textId="4EDDA1C4" w:rsidR="000469F6" w:rsidRPr="00784368" w:rsidRDefault="000469F6" w:rsidP="00E52064">
      <w:pPr>
        <w:numPr>
          <w:ilvl w:val="3"/>
          <w:numId w:val="4"/>
        </w:numPr>
        <w:rPr>
          <w:rFonts w:ascii="Gentium" w:hAnsi="Gentium"/>
          <w:b/>
          <w:sz w:val="28"/>
          <w:szCs w:val="28"/>
        </w:rPr>
      </w:pPr>
      <w:r w:rsidRPr="00784368">
        <w:rPr>
          <w:rFonts w:ascii="Gentium" w:hAnsi="Gentium"/>
          <w:sz w:val="28"/>
          <w:lang w:val="en-US" w:eastAsia="en-NZ" w:bidi="he-IL"/>
        </w:rPr>
        <w:t xml:space="preserve">And </w:t>
      </w:r>
      <w:r w:rsidR="00A0381D" w:rsidRPr="00784368">
        <w:rPr>
          <w:rFonts w:ascii="Gentium" w:hAnsi="Gentium"/>
          <w:sz w:val="28"/>
          <w:lang w:val="en-US" w:eastAsia="en-NZ" w:bidi="he-IL"/>
        </w:rPr>
        <w:t xml:space="preserve">in </w:t>
      </w:r>
      <w:r w:rsidR="00A0381D" w:rsidRPr="00784368">
        <w:rPr>
          <w:rFonts w:ascii="Gentium" w:hAnsi="Gentium"/>
          <w:b/>
          <w:sz w:val="28"/>
          <w:lang w:val="en-US" w:eastAsia="en-NZ" w:bidi="he-IL"/>
        </w:rPr>
        <w:t>1 Timothy 3</w:t>
      </w:r>
      <w:r w:rsidR="00A0381D" w:rsidRPr="00784368">
        <w:rPr>
          <w:rFonts w:ascii="Gentium" w:hAnsi="Gentium"/>
          <w:sz w:val="28"/>
          <w:lang w:val="en-US" w:eastAsia="en-NZ" w:bidi="he-IL"/>
        </w:rPr>
        <w:t xml:space="preserve"> and </w:t>
      </w:r>
      <w:r w:rsidR="00A0381D" w:rsidRPr="00784368">
        <w:rPr>
          <w:rFonts w:ascii="Gentium" w:hAnsi="Gentium"/>
          <w:b/>
          <w:sz w:val="28"/>
          <w:lang w:val="en-US" w:eastAsia="en-NZ" w:bidi="he-IL"/>
        </w:rPr>
        <w:t>Titus 1</w:t>
      </w:r>
      <w:r w:rsidR="00A0381D" w:rsidRPr="00784368">
        <w:rPr>
          <w:rFonts w:ascii="Gentium" w:hAnsi="Gentium"/>
          <w:sz w:val="28"/>
          <w:lang w:val="en-US" w:eastAsia="en-NZ" w:bidi="he-IL"/>
        </w:rPr>
        <w:t xml:space="preserve"> we are given </w:t>
      </w:r>
      <w:r w:rsidR="001C6327" w:rsidRPr="00784368">
        <w:rPr>
          <w:rFonts w:ascii="Gentium" w:hAnsi="Gentium"/>
          <w:sz w:val="28"/>
          <w:lang w:val="en-US" w:eastAsia="en-NZ" w:bidi="he-IL"/>
        </w:rPr>
        <w:t xml:space="preserve">long lists of the character qualities that make a man worthy of </w:t>
      </w:r>
      <w:r w:rsidR="00B74AC0" w:rsidRPr="00784368">
        <w:rPr>
          <w:rFonts w:ascii="Gentium" w:hAnsi="Gentium"/>
          <w:sz w:val="28"/>
          <w:lang w:val="en-US" w:eastAsia="en-NZ" w:bidi="he-IL"/>
        </w:rPr>
        <w:t xml:space="preserve">being considered for </w:t>
      </w:r>
      <w:r w:rsidR="001C6327" w:rsidRPr="00784368">
        <w:rPr>
          <w:rFonts w:ascii="Gentium" w:hAnsi="Gentium"/>
          <w:sz w:val="28"/>
          <w:lang w:val="en-US" w:eastAsia="en-NZ" w:bidi="he-IL"/>
        </w:rPr>
        <w:t xml:space="preserve">leadership in the church.  And not only must </w:t>
      </w:r>
      <w:r w:rsidR="00B74AC0" w:rsidRPr="00784368">
        <w:rPr>
          <w:rFonts w:ascii="Gentium" w:hAnsi="Gentium"/>
          <w:sz w:val="28"/>
          <w:lang w:val="en-US" w:eastAsia="en-NZ" w:bidi="he-IL"/>
        </w:rPr>
        <w:t xml:space="preserve">they be blameless and above reproach, they </w:t>
      </w:r>
      <w:r w:rsidRPr="00784368">
        <w:rPr>
          <w:rFonts w:ascii="Gentium" w:hAnsi="Gentium"/>
          <w:sz w:val="28"/>
          <w:szCs w:val="28"/>
        </w:rPr>
        <w:t xml:space="preserve">have to </w:t>
      </w:r>
      <w:r w:rsidR="009F02C8" w:rsidRPr="00784368">
        <w:rPr>
          <w:rFonts w:ascii="Gentium" w:hAnsi="Gentium"/>
          <w:sz w:val="28"/>
          <w:szCs w:val="28"/>
        </w:rPr>
        <w:t>“</w:t>
      </w:r>
      <w:r w:rsidRPr="00784368">
        <w:rPr>
          <w:rFonts w:ascii="Gentium" w:hAnsi="Gentium"/>
          <w:i/>
          <w:sz w:val="28"/>
          <w:szCs w:val="28"/>
        </w:rPr>
        <w:t>manage their own households well</w:t>
      </w:r>
      <w:r w:rsidRPr="00784368">
        <w:rPr>
          <w:rFonts w:ascii="Gentium" w:hAnsi="Gentium"/>
          <w:sz w:val="28"/>
          <w:szCs w:val="28"/>
        </w:rPr>
        <w:t>,</w:t>
      </w:r>
      <w:r w:rsidR="009F02C8" w:rsidRPr="00784368">
        <w:rPr>
          <w:rFonts w:ascii="Gentium" w:hAnsi="Gentium"/>
          <w:sz w:val="28"/>
          <w:szCs w:val="28"/>
        </w:rPr>
        <w:t>”</w:t>
      </w:r>
      <w:r w:rsidRPr="00784368">
        <w:rPr>
          <w:rFonts w:ascii="Gentium" w:hAnsi="Gentium"/>
          <w:sz w:val="28"/>
          <w:szCs w:val="28"/>
        </w:rPr>
        <w:t xml:space="preserve"> and, if they have wives, the</w:t>
      </w:r>
      <w:r w:rsidR="001C6327" w:rsidRPr="00784368">
        <w:rPr>
          <w:rFonts w:ascii="Gentium" w:hAnsi="Gentium"/>
          <w:sz w:val="28"/>
          <w:szCs w:val="28"/>
        </w:rPr>
        <w:t>ir wives</w:t>
      </w:r>
      <w:r w:rsidRPr="00784368">
        <w:rPr>
          <w:rFonts w:ascii="Gentium" w:hAnsi="Gentium"/>
          <w:sz w:val="28"/>
          <w:szCs w:val="28"/>
        </w:rPr>
        <w:t xml:space="preserve"> are to be </w:t>
      </w:r>
      <w:r w:rsidR="009F02C8" w:rsidRPr="00784368">
        <w:rPr>
          <w:rFonts w:ascii="Gentium" w:hAnsi="Gentium"/>
          <w:sz w:val="28"/>
          <w:szCs w:val="28"/>
        </w:rPr>
        <w:t>“</w:t>
      </w:r>
      <w:r w:rsidRPr="00784368">
        <w:rPr>
          <w:rFonts w:ascii="Gentium" w:hAnsi="Gentium"/>
          <w:i/>
          <w:sz w:val="28"/>
          <w:szCs w:val="28"/>
        </w:rPr>
        <w:t>dignified</w:t>
      </w:r>
      <w:r w:rsidR="009F02C8" w:rsidRPr="00784368">
        <w:rPr>
          <w:rFonts w:ascii="Gentium" w:hAnsi="Gentium"/>
          <w:sz w:val="28"/>
          <w:szCs w:val="28"/>
        </w:rPr>
        <w:t>”</w:t>
      </w:r>
      <w:r w:rsidRPr="00784368">
        <w:rPr>
          <w:rFonts w:ascii="Gentium" w:hAnsi="Gentium"/>
          <w:sz w:val="28"/>
          <w:szCs w:val="28"/>
        </w:rPr>
        <w:t xml:space="preserve"> and </w:t>
      </w:r>
      <w:r w:rsidR="009F02C8" w:rsidRPr="00784368">
        <w:rPr>
          <w:rFonts w:ascii="Gentium" w:hAnsi="Gentium"/>
          <w:sz w:val="28"/>
          <w:szCs w:val="28"/>
        </w:rPr>
        <w:t>“</w:t>
      </w:r>
      <w:r w:rsidRPr="00784368">
        <w:rPr>
          <w:rFonts w:ascii="Gentium" w:hAnsi="Gentium"/>
          <w:i/>
          <w:sz w:val="28"/>
          <w:szCs w:val="28"/>
        </w:rPr>
        <w:t>sober-minded</w:t>
      </w:r>
      <w:r w:rsidR="009F02C8" w:rsidRPr="00784368">
        <w:rPr>
          <w:rFonts w:ascii="Gentium" w:hAnsi="Gentium"/>
          <w:sz w:val="28"/>
          <w:szCs w:val="28"/>
        </w:rPr>
        <w:t>”</w:t>
      </w:r>
      <w:r w:rsidRPr="00784368">
        <w:rPr>
          <w:rFonts w:ascii="Gentium" w:hAnsi="Gentium"/>
          <w:sz w:val="28"/>
          <w:szCs w:val="28"/>
        </w:rPr>
        <w:t xml:space="preserve"> and </w:t>
      </w:r>
      <w:r w:rsidR="009F02C8" w:rsidRPr="00784368">
        <w:rPr>
          <w:rFonts w:ascii="Gentium" w:hAnsi="Gentium"/>
          <w:sz w:val="28"/>
          <w:szCs w:val="28"/>
        </w:rPr>
        <w:t>“</w:t>
      </w:r>
      <w:r w:rsidRPr="00784368">
        <w:rPr>
          <w:rFonts w:ascii="Gentium" w:hAnsi="Gentium"/>
          <w:i/>
          <w:sz w:val="28"/>
          <w:szCs w:val="28"/>
        </w:rPr>
        <w:t>faithful in all things</w:t>
      </w:r>
      <w:r w:rsidR="009F02C8" w:rsidRPr="00784368">
        <w:rPr>
          <w:rFonts w:ascii="Gentium" w:hAnsi="Gentium"/>
          <w:sz w:val="28"/>
          <w:szCs w:val="28"/>
        </w:rPr>
        <w:t>,” and if they have children, the</w:t>
      </w:r>
      <w:r w:rsidR="001C6327" w:rsidRPr="00784368">
        <w:rPr>
          <w:rFonts w:ascii="Gentium" w:hAnsi="Gentium"/>
          <w:sz w:val="28"/>
          <w:szCs w:val="28"/>
        </w:rPr>
        <w:t>ir</w:t>
      </w:r>
      <w:r w:rsidR="009F02C8" w:rsidRPr="00784368">
        <w:rPr>
          <w:rFonts w:ascii="Gentium" w:hAnsi="Gentium"/>
          <w:sz w:val="28"/>
          <w:szCs w:val="28"/>
        </w:rPr>
        <w:t xml:space="preserve"> children are to be “</w:t>
      </w:r>
      <w:r w:rsidR="009F02C8" w:rsidRPr="00784368">
        <w:rPr>
          <w:rFonts w:ascii="Gentium" w:hAnsi="Gentium"/>
          <w:i/>
          <w:sz w:val="28"/>
          <w:szCs w:val="28"/>
        </w:rPr>
        <w:t>believers and not open to the charge of debauchery</w:t>
      </w:r>
      <w:r w:rsidR="009F02C8" w:rsidRPr="00784368">
        <w:rPr>
          <w:rFonts w:ascii="Gentium" w:hAnsi="Gentium"/>
          <w:sz w:val="28"/>
          <w:szCs w:val="28"/>
        </w:rPr>
        <w:t>,” which means drunken or immoral behaviour.</w:t>
      </w:r>
      <w:r w:rsidR="00CF10C5">
        <w:rPr>
          <w:rFonts w:ascii="Gentium" w:hAnsi="Gentium"/>
          <w:sz w:val="28"/>
          <w:szCs w:val="28"/>
        </w:rPr>
        <w:t xml:space="preserve">  </w:t>
      </w:r>
    </w:p>
    <w:p w14:paraId="3D3E0AFA" w14:textId="77777777" w:rsidR="00FA2379" w:rsidRPr="00FA2379" w:rsidRDefault="00E21D9B" w:rsidP="00E52064">
      <w:pPr>
        <w:numPr>
          <w:ilvl w:val="3"/>
          <w:numId w:val="4"/>
        </w:numPr>
        <w:rPr>
          <w:rFonts w:ascii="Gentium" w:hAnsi="Gentium"/>
          <w:b/>
          <w:sz w:val="28"/>
          <w:szCs w:val="28"/>
        </w:rPr>
      </w:pPr>
      <w:r>
        <w:rPr>
          <w:rFonts w:ascii="Gentium" w:hAnsi="Gentium"/>
          <w:sz w:val="28"/>
          <w:lang w:val="en-US" w:eastAsia="en-NZ" w:bidi="he-IL"/>
        </w:rPr>
        <w:t xml:space="preserve">And </w:t>
      </w:r>
      <w:r w:rsidR="00AC63BD">
        <w:rPr>
          <w:rFonts w:ascii="Gentium" w:hAnsi="Gentium"/>
          <w:sz w:val="28"/>
          <w:lang w:val="en-US" w:eastAsia="en-NZ" w:bidi="he-IL"/>
        </w:rPr>
        <w:t xml:space="preserve">as it was with the priests, </w:t>
      </w:r>
      <w:r>
        <w:rPr>
          <w:rFonts w:ascii="Gentium" w:hAnsi="Gentium"/>
          <w:sz w:val="28"/>
          <w:lang w:val="en-US" w:eastAsia="en-NZ" w:bidi="he-IL"/>
        </w:rPr>
        <w:t xml:space="preserve">the raising of the ‘holy’ bar for elders and deacons </w:t>
      </w:r>
      <w:r w:rsidR="00AC63BD">
        <w:rPr>
          <w:rFonts w:ascii="Gentium" w:hAnsi="Gentium"/>
          <w:sz w:val="28"/>
          <w:lang w:val="en-US" w:eastAsia="en-NZ" w:bidi="he-IL"/>
        </w:rPr>
        <w:t xml:space="preserve">also </w:t>
      </w:r>
      <w:r>
        <w:rPr>
          <w:rFonts w:ascii="Gentium" w:hAnsi="Gentium"/>
          <w:sz w:val="28"/>
          <w:lang w:val="en-US" w:eastAsia="en-NZ" w:bidi="he-IL"/>
        </w:rPr>
        <w:t xml:space="preserve">has in view the spiritual well-being of the congregation.  In </w:t>
      </w:r>
      <w:r w:rsidR="00724F40">
        <w:rPr>
          <w:rFonts w:ascii="Gentium" w:hAnsi="Gentium"/>
          <w:b/>
          <w:sz w:val="28"/>
          <w:lang w:val="en-US" w:eastAsia="en-NZ" w:bidi="he-IL"/>
        </w:rPr>
        <w:t>Hebrews 13:</w:t>
      </w:r>
      <w:r w:rsidRPr="00724F40">
        <w:rPr>
          <w:rFonts w:ascii="Gentium" w:hAnsi="Gentium"/>
          <w:b/>
          <w:sz w:val="28"/>
          <w:lang w:val="en-US" w:eastAsia="en-NZ" w:bidi="he-IL"/>
        </w:rPr>
        <w:t>7</w:t>
      </w:r>
      <w:r>
        <w:rPr>
          <w:rFonts w:ascii="Gentium" w:hAnsi="Gentium"/>
          <w:sz w:val="28"/>
          <w:lang w:val="en-US" w:eastAsia="en-NZ" w:bidi="he-IL"/>
        </w:rPr>
        <w:t xml:space="preserve">, </w:t>
      </w:r>
      <w:r w:rsidR="00724F40">
        <w:rPr>
          <w:rFonts w:ascii="Gentium" w:hAnsi="Gentium"/>
          <w:sz w:val="28"/>
          <w:lang w:val="en-US" w:eastAsia="en-NZ" w:bidi="he-IL"/>
        </w:rPr>
        <w:t xml:space="preserve">congregation members are pointed to the leaders of the church and told, </w:t>
      </w:r>
      <w:r>
        <w:rPr>
          <w:rFonts w:ascii="Gentium" w:hAnsi="Gentium"/>
          <w:sz w:val="28"/>
          <w:lang w:val="en-US" w:eastAsia="en-NZ" w:bidi="he-IL"/>
        </w:rPr>
        <w:t>“</w:t>
      </w:r>
      <w:r w:rsidRPr="00E21D9B">
        <w:rPr>
          <w:rFonts w:ascii="Gentium" w:hAnsi="Gentium"/>
          <w:i/>
          <w:sz w:val="28"/>
          <w:lang w:val="en-US" w:eastAsia="en-NZ" w:bidi="he-IL"/>
        </w:rPr>
        <w:t xml:space="preserve">Consider the outcome of </w:t>
      </w:r>
      <w:r w:rsidRPr="00AC63BD">
        <w:rPr>
          <w:rFonts w:ascii="Gentium" w:hAnsi="Gentium"/>
          <w:i/>
          <w:sz w:val="28"/>
          <w:lang w:val="en-US" w:eastAsia="en-NZ" w:bidi="he-IL"/>
        </w:rPr>
        <w:t>their way of life</w:t>
      </w:r>
      <w:r w:rsidRPr="00E21D9B">
        <w:rPr>
          <w:rFonts w:ascii="Gentium" w:hAnsi="Gentium"/>
          <w:i/>
          <w:sz w:val="28"/>
          <w:lang w:val="en-US" w:eastAsia="en-NZ" w:bidi="he-IL"/>
        </w:rPr>
        <w:t>, and imitate their faith</w:t>
      </w:r>
      <w:r>
        <w:rPr>
          <w:rFonts w:ascii="Gentium" w:hAnsi="Gentium"/>
          <w:sz w:val="28"/>
          <w:lang w:val="en-US" w:eastAsia="en-NZ" w:bidi="he-IL"/>
        </w:rPr>
        <w:t>.”</w:t>
      </w:r>
      <w:r w:rsidR="00724F40">
        <w:rPr>
          <w:rFonts w:ascii="Gentium" w:hAnsi="Gentium"/>
          <w:sz w:val="28"/>
          <w:lang w:val="en-US" w:eastAsia="en-NZ" w:bidi="he-IL"/>
        </w:rPr>
        <w:t xml:space="preserve">  And the Greek word translated as imitate is literally </w:t>
      </w:r>
      <w:r w:rsidR="00724F40" w:rsidRPr="00FA2379">
        <w:rPr>
          <w:rFonts w:ascii="Gentium" w:hAnsi="Gentium"/>
          <w:b/>
          <w:sz w:val="28"/>
          <w:lang w:val="en-US" w:eastAsia="en-NZ" w:bidi="he-IL"/>
        </w:rPr>
        <w:t>mimic</w:t>
      </w:r>
      <w:r w:rsidR="00724F40">
        <w:rPr>
          <w:rFonts w:ascii="Gentium" w:hAnsi="Gentium"/>
          <w:sz w:val="28"/>
          <w:lang w:val="en-US" w:eastAsia="en-NZ" w:bidi="he-IL"/>
        </w:rPr>
        <w:t xml:space="preserve">.  </w:t>
      </w:r>
    </w:p>
    <w:p w14:paraId="1037E639" w14:textId="77777777" w:rsidR="00FA2379" w:rsidRPr="00FA2379" w:rsidRDefault="00724F40" w:rsidP="00E52064">
      <w:pPr>
        <w:numPr>
          <w:ilvl w:val="4"/>
          <w:numId w:val="4"/>
        </w:numPr>
        <w:rPr>
          <w:rFonts w:ascii="Gentium" w:hAnsi="Gentium"/>
          <w:b/>
          <w:sz w:val="28"/>
          <w:szCs w:val="28"/>
        </w:rPr>
      </w:pPr>
      <w:r>
        <w:rPr>
          <w:rFonts w:ascii="Gentium" w:hAnsi="Gentium"/>
          <w:sz w:val="28"/>
          <w:lang w:val="en-US" w:eastAsia="en-NZ" w:bidi="he-IL"/>
        </w:rPr>
        <w:t xml:space="preserve">Boys and girls, do you ever play that game where you repeat whatever words one of your siblings says, or if they laugh, you laugh, or if they groan, you groan? </w:t>
      </w:r>
      <w:r w:rsidR="00AC63BD">
        <w:rPr>
          <w:rFonts w:ascii="Gentium" w:hAnsi="Gentium"/>
          <w:sz w:val="28"/>
          <w:lang w:val="en-US" w:eastAsia="en-NZ" w:bidi="he-IL"/>
        </w:rPr>
        <w:t xml:space="preserve"> Well, when you do that, you are mimicking your sibling – doing exactly what they do or saying exactly what they say.  </w:t>
      </w:r>
    </w:p>
    <w:p w14:paraId="4B87E489" w14:textId="38B7E310" w:rsidR="00FA2379" w:rsidRPr="00FA2379" w:rsidRDefault="00E52064" w:rsidP="00E52064">
      <w:pPr>
        <w:numPr>
          <w:ilvl w:val="4"/>
          <w:numId w:val="4"/>
        </w:numPr>
        <w:rPr>
          <w:rFonts w:ascii="Gentium" w:hAnsi="Gentium"/>
          <w:b/>
          <w:sz w:val="28"/>
          <w:szCs w:val="28"/>
        </w:rPr>
      </w:pPr>
      <w:r>
        <w:rPr>
          <w:rFonts w:ascii="Gentium" w:hAnsi="Gentium"/>
          <w:sz w:val="28"/>
          <w:lang w:val="en-US" w:eastAsia="en-NZ" w:bidi="he-IL"/>
        </w:rPr>
        <w:t xml:space="preserve">Well, </w:t>
      </w:r>
      <w:r w:rsidR="00BE2361">
        <w:rPr>
          <w:rFonts w:ascii="Gentium" w:hAnsi="Gentium"/>
          <w:sz w:val="28"/>
          <w:lang w:val="en-US" w:eastAsia="en-NZ" w:bidi="he-IL"/>
        </w:rPr>
        <w:t>we</w:t>
      </w:r>
      <w:r w:rsidR="00724F40">
        <w:rPr>
          <w:rFonts w:ascii="Gentium" w:hAnsi="Gentium"/>
          <w:sz w:val="28"/>
          <w:lang w:val="en-US" w:eastAsia="en-NZ" w:bidi="he-IL"/>
        </w:rPr>
        <w:t xml:space="preserve"> are to </w:t>
      </w:r>
      <w:r w:rsidR="00724F40" w:rsidRPr="004A6729">
        <w:rPr>
          <w:rFonts w:ascii="Gentium" w:hAnsi="Gentium"/>
          <w:b/>
          <w:sz w:val="28"/>
          <w:lang w:val="en-US" w:eastAsia="en-NZ" w:bidi="he-IL"/>
        </w:rPr>
        <w:t>mimic elders and deacons</w:t>
      </w:r>
      <w:r w:rsidR="00724F40">
        <w:rPr>
          <w:rFonts w:ascii="Gentium" w:hAnsi="Gentium"/>
          <w:sz w:val="28"/>
          <w:lang w:val="en-US" w:eastAsia="en-NZ" w:bidi="he-IL"/>
        </w:rPr>
        <w:t xml:space="preserve"> – find out how they do their daily devotions and what resources they use, and do the same, model your marriage on their marriage, imitate their approach to parenting, mimic the way that they participate in church life, copy how they do hospitality, find out their approach to social media </w:t>
      </w:r>
      <w:r w:rsidR="00D70C35">
        <w:rPr>
          <w:rFonts w:ascii="Gentium" w:hAnsi="Gentium"/>
          <w:sz w:val="28"/>
          <w:lang w:val="en-US" w:eastAsia="en-NZ" w:bidi="he-IL"/>
        </w:rPr>
        <w:t xml:space="preserve">or watching TV or Lord’s Day observance and imitate it.  </w:t>
      </w:r>
    </w:p>
    <w:p w14:paraId="37572EB7" w14:textId="77777777" w:rsidR="004A6729" w:rsidRPr="004A6729" w:rsidRDefault="00AC63BD" w:rsidP="00E52064">
      <w:pPr>
        <w:numPr>
          <w:ilvl w:val="4"/>
          <w:numId w:val="4"/>
        </w:numPr>
        <w:rPr>
          <w:rFonts w:ascii="Gentium" w:hAnsi="Gentium"/>
          <w:b/>
          <w:sz w:val="28"/>
          <w:szCs w:val="28"/>
        </w:rPr>
      </w:pPr>
      <w:r>
        <w:rPr>
          <w:rFonts w:ascii="Gentium" w:hAnsi="Gentium"/>
          <w:sz w:val="28"/>
          <w:lang w:val="en-US" w:eastAsia="en-NZ" w:bidi="he-IL"/>
        </w:rPr>
        <w:t>But notice what it says in Hebrews 13:17, “</w:t>
      </w:r>
      <w:r w:rsidRPr="00E21D9B">
        <w:rPr>
          <w:rFonts w:ascii="Gentium" w:hAnsi="Gentium"/>
          <w:i/>
          <w:sz w:val="28"/>
          <w:lang w:val="en-US" w:eastAsia="en-NZ" w:bidi="he-IL"/>
        </w:rPr>
        <w:t xml:space="preserve">Consider the outcome of </w:t>
      </w:r>
      <w:r w:rsidRPr="00E52064">
        <w:rPr>
          <w:rFonts w:ascii="Gentium" w:hAnsi="Gentium"/>
          <w:i/>
          <w:sz w:val="28"/>
          <w:lang w:val="en-US" w:eastAsia="en-NZ" w:bidi="he-IL"/>
        </w:rPr>
        <w:t xml:space="preserve">their way of life, </w:t>
      </w:r>
      <w:r w:rsidRPr="00E21D9B">
        <w:rPr>
          <w:rFonts w:ascii="Gentium" w:hAnsi="Gentium"/>
          <w:i/>
          <w:sz w:val="28"/>
          <w:lang w:val="en-US" w:eastAsia="en-NZ" w:bidi="he-IL"/>
        </w:rPr>
        <w:t xml:space="preserve">and </w:t>
      </w:r>
      <w:r w:rsidRPr="004A6729">
        <w:rPr>
          <w:rFonts w:ascii="Gentium" w:hAnsi="Gentium"/>
          <w:b/>
          <w:i/>
          <w:sz w:val="28"/>
          <w:lang w:val="en-US" w:eastAsia="en-NZ" w:bidi="he-IL"/>
        </w:rPr>
        <w:t xml:space="preserve">imitate their </w:t>
      </w:r>
      <w:r w:rsidRPr="004A6729">
        <w:rPr>
          <w:rFonts w:ascii="Gentium" w:hAnsi="Gentium"/>
          <w:b/>
          <w:i/>
          <w:sz w:val="28"/>
          <w:u w:val="single"/>
          <w:lang w:val="en-US" w:eastAsia="en-NZ" w:bidi="he-IL"/>
        </w:rPr>
        <w:t>faith</w:t>
      </w:r>
      <w:r>
        <w:rPr>
          <w:rFonts w:ascii="Gentium" w:hAnsi="Gentium"/>
          <w:sz w:val="28"/>
          <w:lang w:val="en-US" w:eastAsia="en-NZ" w:bidi="he-IL"/>
        </w:rPr>
        <w:t xml:space="preserve">.”  </w:t>
      </w:r>
      <w:r w:rsidR="004A6729">
        <w:rPr>
          <w:rFonts w:ascii="Gentium" w:hAnsi="Gentium"/>
          <w:sz w:val="28"/>
          <w:lang w:val="en-US" w:eastAsia="en-NZ" w:bidi="he-IL"/>
        </w:rPr>
        <w:t xml:space="preserve">This is not just about outward behaviour; it is about the faith motivation that influences how they and we live.  </w:t>
      </w:r>
    </w:p>
    <w:p w14:paraId="26A7FF3E" w14:textId="77777777" w:rsidR="00724F40" w:rsidRPr="00FA2379" w:rsidRDefault="00FA2379" w:rsidP="004A6729">
      <w:pPr>
        <w:numPr>
          <w:ilvl w:val="4"/>
          <w:numId w:val="4"/>
        </w:numPr>
        <w:rPr>
          <w:rFonts w:ascii="Gentium" w:hAnsi="Gentium"/>
          <w:b/>
          <w:sz w:val="28"/>
          <w:szCs w:val="28"/>
        </w:rPr>
      </w:pPr>
      <w:r w:rsidRPr="00FA2379">
        <w:rPr>
          <w:rFonts w:ascii="Gentium" w:hAnsi="Gentium" w:cs="Gentium"/>
          <w:bCs/>
          <w:sz w:val="28"/>
          <w:lang w:val="en-US" w:eastAsia="en-NZ" w:bidi="he-IL"/>
        </w:rPr>
        <w:lastRenderedPageBreak/>
        <w:t>Let me illustrate what I mean with</w:t>
      </w:r>
      <w:r w:rsidRPr="00FA2379">
        <w:rPr>
          <w:rFonts w:ascii="Gentium" w:hAnsi="Gentium" w:cs="Gentium"/>
          <w:b/>
          <w:bCs/>
          <w:sz w:val="28"/>
          <w:lang w:val="en-US" w:eastAsia="en-NZ" w:bidi="he-IL"/>
        </w:rPr>
        <w:t xml:space="preserve"> </w:t>
      </w:r>
      <w:r w:rsidR="00D70C35" w:rsidRPr="00FA2379">
        <w:rPr>
          <w:rFonts w:ascii="Gentium" w:hAnsi="Gentium" w:cs="Gentium"/>
          <w:b/>
          <w:bCs/>
          <w:sz w:val="28"/>
          <w:lang w:val="en-US" w:eastAsia="en-NZ" w:bidi="he-IL"/>
        </w:rPr>
        <w:t>John the Baptist</w:t>
      </w:r>
      <w:r w:rsidRPr="00FA2379">
        <w:rPr>
          <w:rFonts w:ascii="Gentium" w:hAnsi="Gentium" w:cs="Gentium"/>
          <w:bCs/>
          <w:sz w:val="28"/>
          <w:lang w:val="en-US" w:eastAsia="en-NZ" w:bidi="he-IL"/>
        </w:rPr>
        <w:t xml:space="preserve">. </w:t>
      </w:r>
      <w:r w:rsidR="00AC63BD">
        <w:rPr>
          <w:rFonts w:ascii="Gentium" w:hAnsi="Gentium" w:cs="Gentium"/>
          <w:bCs/>
          <w:sz w:val="28"/>
          <w:lang w:val="en-US" w:eastAsia="en-NZ" w:bidi="he-IL"/>
        </w:rPr>
        <w:t xml:space="preserve"> </w:t>
      </w:r>
      <w:r w:rsidRPr="00FA2379">
        <w:rPr>
          <w:rFonts w:ascii="Gentium" w:hAnsi="Gentium" w:cs="Gentium"/>
          <w:bCs/>
          <w:sz w:val="28"/>
          <w:lang w:val="en-US" w:eastAsia="en-NZ" w:bidi="he-IL"/>
        </w:rPr>
        <w:t>He</w:t>
      </w:r>
      <w:r w:rsidR="00D70C35" w:rsidRPr="00FA2379">
        <w:rPr>
          <w:rFonts w:ascii="Gentium" w:hAnsi="Gentium" w:cs="Gentium"/>
          <w:bCs/>
          <w:sz w:val="28"/>
          <w:lang w:val="en-US" w:eastAsia="en-NZ" w:bidi="he-IL"/>
        </w:rPr>
        <w:t xml:space="preserve"> truly</w:t>
      </w:r>
      <w:r w:rsidRPr="00FA2379">
        <w:rPr>
          <w:rFonts w:ascii="Gentium" w:hAnsi="Gentium" w:cs="Gentium"/>
          <w:bCs/>
          <w:sz w:val="28"/>
          <w:lang w:val="en-US" w:eastAsia="en-NZ" w:bidi="he-IL"/>
        </w:rPr>
        <w:t xml:space="preserve"> was a</w:t>
      </w:r>
      <w:r w:rsidR="00D70C35" w:rsidRPr="00FA2379">
        <w:rPr>
          <w:rFonts w:ascii="Gentium" w:hAnsi="Gentium" w:cs="Gentium"/>
          <w:bCs/>
          <w:sz w:val="28"/>
          <w:lang w:val="en-US" w:eastAsia="en-NZ" w:bidi="he-IL"/>
        </w:rPr>
        <w:t xml:space="preserve"> godly man.  And on one occasion, some of John’s disciples complained that people were leaving John to follow Jesus.  </w:t>
      </w:r>
      <w:r w:rsidR="00F96E3C" w:rsidRPr="00FA2379">
        <w:rPr>
          <w:rFonts w:ascii="Gentium" w:hAnsi="Gentium" w:cs="Gentium"/>
          <w:bCs/>
          <w:sz w:val="28"/>
          <w:lang w:val="en-US" w:eastAsia="en-NZ" w:bidi="he-IL"/>
        </w:rPr>
        <w:t xml:space="preserve">But </w:t>
      </w:r>
      <w:r w:rsidR="00D70C35" w:rsidRPr="00FA2379">
        <w:rPr>
          <w:rFonts w:ascii="Gentium" w:hAnsi="Gentium" w:cs="Gentium"/>
          <w:bCs/>
          <w:sz w:val="28"/>
          <w:lang w:val="en-US" w:eastAsia="en-NZ" w:bidi="he-IL"/>
        </w:rPr>
        <w:t>John</w:t>
      </w:r>
      <w:r w:rsidR="00F96E3C" w:rsidRPr="00FA2379">
        <w:rPr>
          <w:rFonts w:ascii="Gentium" w:hAnsi="Gentium" w:cs="Gentium"/>
          <w:bCs/>
          <w:sz w:val="28"/>
          <w:lang w:val="en-US" w:eastAsia="en-NZ" w:bidi="he-IL"/>
        </w:rPr>
        <w:t xml:space="preserve"> responded,</w:t>
      </w:r>
      <w:r w:rsidR="00D70C35" w:rsidRPr="00FA2379">
        <w:rPr>
          <w:rFonts w:ascii="Gentium" w:hAnsi="Gentium" w:cs="Gentium"/>
          <w:bCs/>
          <w:sz w:val="28"/>
          <w:lang w:val="en-US" w:eastAsia="en-NZ" w:bidi="he-IL"/>
        </w:rPr>
        <w:t xml:space="preserve"> I am not the bridegroom, He is!  I am </w:t>
      </w:r>
      <w:r w:rsidR="00F96E3C" w:rsidRPr="00FA2379">
        <w:rPr>
          <w:rFonts w:ascii="Gentium" w:hAnsi="Gentium" w:cs="Gentium"/>
          <w:bCs/>
          <w:sz w:val="28"/>
          <w:lang w:val="en-US" w:eastAsia="en-NZ" w:bidi="he-IL"/>
        </w:rPr>
        <w:t xml:space="preserve">just </w:t>
      </w:r>
      <w:r w:rsidR="00D70C35" w:rsidRPr="00FA2379">
        <w:rPr>
          <w:rFonts w:ascii="Gentium" w:hAnsi="Gentium" w:cs="Gentium"/>
          <w:bCs/>
          <w:sz w:val="28"/>
          <w:lang w:val="en-US" w:eastAsia="en-NZ" w:bidi="he-IL"/>
        </w:rPr>
        <w:t>the friend of the bridegroom and seeing people go to Him makes my joy complete.  “</w:t>
      </w:r>
      <w:r w:rsidR="00D70C35" w:rsidRPr="00FA2379">
        <w:rPr>
          <w:rFonts w:ascii="Gentium" w:hAnsi="Gentium"/>
          <w:i/>
          <w:sz w:val="28"/>
          <w:lang w:val="en-US" w:eastAsia="en-NZ" w:bidi="he-IL"/>
        </w:rPr>
        <w:t>He must increase, but I must decrease</w:t>
      </w:r>
      <w:r w:rsidR="00D70C35" w:rsidRPr="00FA2379">
        <w:rPr>
          <w:rFonts w:ascii="Gentium" w:hAnsi="Gentium"/>
          <w:sz w:val="28"/>
          <w:lang w:val="en-US" w:eastAsia="en-NZ" w:bidi="he-IL"/>
        </w:rPr>
        <w:t>.”</w:t>
      </w:r>
    </w:p>
    <w:p w14:paraId="15F7C26C" w14:textId="77777777" w:rsidR="00F96E3C" w:rsidRPr="00903E48" w:rsidRDefault="00FA2379" w:rsidP="004A6729">
      <w:pPr>
        <w:numPr>
          <w:ilvl w:val="4"/>
          <w:numId w:val="4"/>
        </w:numPr>
        <w:rPr>
          <w:rFonts w:ascii="Gentium" w:hAnsi="Gentium"/>
          <w:b/>
          <w:sz w:val="28"/>
          <w:szCs w:val="28"/>
        </w:rPr>
      </w:pPr>
      <w:r>
        <w:rPr>
          <w:rFonts w:ascii="Gentium" w:hAnsi="Gentium"/>
          <w:sz w:val="28"/>
          <w:lang w:val="en-US" w:eastAsia="en-NZ" w:bidi="he-IL"/>
        </w:rPr>
        <w:t xml:space="preserve">And this is how it should be with elders and deacons.  </w:t>
      </w:r>
      <w:r w:rsidR="008445B7">
        <w:rPr>
          <w:rFonts w:ascii="Gentium" w:hAnsi="Gentium"/>
          <w:sz w:val="28"/>
          <w:lang w:val="en-US" w:eastAsia="en-NZ" w:bidi="he-IL"/>
        </w:rPr>
        <w:t xml:space="preserve">They don’t want to gather followers; they want people to love Christ!  They are happy to decrease and for Christ to increase!  What they want people to see is that their love for Christ </w:t>
      </w:r>
      <w:r w:rsidR="00DF5C80">
        <w:rPr>
          <w:rFonts w:ascii="Gentium" w:hAnsi="Gentium"/>
          <w:sz w:val="28"/>
          <w:lang w:val="en-US" w:eastAsia="en-NZ" w:bidi="he-IL"/>
        </w:rPr>
        <w:t>is why they live as they do</w:t>
      </w:r>
      <w:r w:rsidR="008445B7">
        <w:rPr>
          <w:rFonts w:ascii="Gentium" w:hAnsi="Gentium"/>
          <w:sz w:val="28"/>
          <w:lang w:val="en-US" w:eastAsia="en-NZ" w:bidi="he-IL"/>
        </w:rPr>
        <w:t xml:space="preserve">.  And </w:t>
      </w:r>
      <w:r w:rsidR="0039635A">
        <w:rPr>
          <w:rFonts w:ascii="Gentium" w:hAnsi="Gentium"/>
          <w:sz w:val="28"/>
          <w:lang w:val="en-US" w:eastAsia="en-NZ" w:bidi="he-IL"/>
        </w:rPr>
        <w:t xml:space="preserve">congregation, as imperfect as they are, </w:t>
      </w:r>
      <w:r w:rsidR="008445B7">
        <w:rPr>
          <w:rFonts w:ascii="Gentium" w:hAnsi="Gentium"/>
          <w:sz w:val="28"/>
          <w:lang w:val="en-US" w:eastAsia="en-NZ" w:bidi="he-IL"/>
        </w:rPr>
        <w:t xml:space="preserve">we are blessed with elders and deacons who have a way of life and a faith </w:t>
      </w:r>
      <w:r w:rsidR="00BE2361">
        <w:rPr>
          <w:rFonts w:ascii="Gentium" w:hAnsi="Gentium"/>
          <w:sz w:val="28"/>
          <w:lang w:val="en-US" w:eastAsia="en-NZ" w:bidi="he-IL"/>
        </w:rPr>
        <w:t xml:space="preserve">in Christ that is </w:t>
      </w:r>
      <w:r w:rsidR="008445B7">
        <w:rPr>
          <w:rFonts w:ascii="Gentium" w:hAnsi="Gentium"/>
          <w:sz w:val="28"/>
          <w:lang w:val="en-US" w:eastAsia="en-NZ" w:bidi="he-IL"/>
        </w:rPr>
        <w:t xml:space="preserve">worth imitating.  </w:t>
      </w:r>
    </w:p>
    <w:p w14:paraId="5CEA54FE" w14:textId="77777777" w:rsidR="00903E48" w:rsidRPr="00724F40" w:rsidRDefault="00DF5C80" w:rsidP="00903E48">
      <w:pPr>
        <w:numPr>
          <w:ilvl w:val="2"/>
          <w:numId w:val="4"/>
        </w:numPr>
        <w:rPr>
          <w:rFonts w:ascii="Gentium" w:hAnsi="Gentium"/>
          <w:b/>
          <w:sz w:val="28"/>
          <w:szCs w:val="28"/>
        </w:rPr>
      </w:pPr>
      <w:r>
        <w:rPr>
          <w:rFonts w:ascii="Gentium" w:hAnsi="Gentium" w:cs="Gentium"/>
          <w:bCs/>
          <w:sz w:val="28"/>
          <w:lang w:val="en-US" w:eastAsia="en-NZ" w:bidi="he-IL"/>
        </w:rPr>
        <w:t xml:space="preserve">And here is what at stake in this: </w:t>
      </w:r>
      <w:r w:rsidR="00903E48" w:rsidRPr="00903E48">
        <w:rPr>
          <w:rFonts w:ascii="Gentium" w:hAnsi="Gentium" w:cs="Gentium"/>
          <w:bCs/>
          <w:sz w:val="28"/>
          <w:lang w:val="en-US" w:eastAsia="en-NZ" w:bidi="he-IL"/>
        </w:rPr>
        <w:t>To a young minister, Paul said, “</w:t>
      </w:r>
      <w:r w:rsidR="00903E48" w:rsidRPr="00903E48">
        <w:rPr>
          <w:rFonts w:ascii="Gentium" w:hAnsi="Gentium" w:cs="Gentium"/>
          <w:bCs/>
          <w:i/>
          <w:sz w:val="28"/>
          <w:lang w:val="en-US" w:eastAsia="en-NZ" w:bidi="he-IL"/>
        </w:rPr>
        <w:t>Set</w:t>
      </w:r>
      <w:r w:rsidR="00903E48" w:rsidRPr="00903E48">
        <w:rPr>
          <w:rFonts w:ascii="Gentium" w:hAnsi="Gentium"/>
          <w:i/>
          <w:sz w:val="28"/>
          <w:lang w:val="en-US" w:eastAsia="en-NZ" w:bidi="he-IL"/>
        </w:rPr>
        <w:t xml:space="preserve"> the believers an example in speech, in conduct, in love, in faith, in purity … devote yourself to the public reading of Scripture, to exhortation, to teaching … Practice these things, devote yourself to them, so that all may see your progress … Keep a close watch on yourself and on the teaching.  Persist in this, for by so doing you will save both yourself and your hearers</w:t>
      </w:r>
      <w:r w:rsidR="00903E48">
        <w:rPr>
          <w:rFonts w:ascii="Gentium" w:hAnsi="Gentium"/>
          <w:sz w:val="28"/>
          <w:lang w:val="en-US" w:eastAsia="en-NZ" w:bidi="he-IL"/>
        </w:rPr>
        <w:t>.”  Now, Paul was not advocating salvation by minister.  We are saved by faith in Christ.  But Paul began that chapter with a warning; he said, “</w:t>
      </w:r>
      <w:r w:rsidR="00903E48" w:rsidRPr="00903E48">
        <w:rPr>
          <w:rFonts w:ascii="Gentium" w:hAnsi="Gentium"/>
          <w:i/>
          <w:sz w:val="28"/>
          <w:lang w:val="en-US" w:eastAsia="en-NZ" w:bidi="he-IL"/>
        </w:rPr>
        <w:t>The Spirit expressly says that in later times some will depart from the faith by devoting themselves [to false teaching]</w:t>
      </w:r>
      <w:r w:rsidR="00903E48">
        <w:rPr>
          <w:rFonts w:ascii="Gentium" w:hAnsi="Gentium"/>
          <w:sz w:val="28"/>
          <w:lang w:val="en-US" w:eastAsia="en-NZ" w:bidi="he-IL"/>
        </w:rPr>
        <w:t>.”  And what the Holy Spirit use</w:t>
      </w:r>
      <w:r w:rsidR="00F543B2">
        <w:rPr>
          <w:rFonts w:ascii="Gentium" w:hAnsi="Gentium"/>
          <w:sz w:val="28"/>
          <w:lang w:val="en-US" w:eastAsia="en-NZ" w:bidi="he-IL"/>
        </w:rPr>
        <w:t>s</w:t>
      </w:r>
      <w:r w:rsidR="00903E48">
        <w:rPr>
          <w:rFonts w:ascii="Gentium" w:hAnsi="Gentium"/>
          <w:sz w:val="28"/>
          <w:lang w:val="en-US" w:eastAsia="en-NZ" w:bidi="he-IL"/>
        </w:rPr>
        <w:t xml:space="preserve"> to prevent people from departing from the faith is the godly example of church leaders and the faithful preaching of the gospel.</w:t>
      </w:r>
      <w:r w:rsidR="00F543B2">
        <w:rPr>
          <w:rFonts w:ascii="Gentium" w:hAnsi="Gentium"/>
          <w:sz w:val="28"/>
          <w:lang w:val="en-US" w:eastAsia="en-NZ" w:bidi="he-IL"/>
        </w:rPr>
        <w:t xml:space="preserve">  That is why God raises the ‘holy’ bar for leaders in the church.</w:t>
      </w:r>
      <w:r w:rsidR="000E447B">
        <w:rPr>
          <w:rFonts w:ascii="Gentium" w:hAnsi="Gentium"/>
          <w:sz w:val="28"/>
          <w:lang w:val="en-US" w:eastAsia="en-NZ" w:bidi="he-IL"/>
        </w:rPr>
        <w:t xml:space="preserve">  So pray </w:t>
      </w:r>
      <w:r w:rsidR="00D20B4E">
        <w:rPr>
          <w:rFonts w:ascii="Gentium" w:hAnsi="Gentium"/>
          <w:sz w:val="28"/>
          <w:lang w:val="en-US" w:eastAsia="en-NZ" w:bidi="he-IL"/>
        </w:rPr>
        <w:t xml:space="preserve">for our elders and deacons.  Pray that they may </w:t>
      </w:r>
      <w:r w:rsidR="00043965">
        <w:rPr>
          <w:rFonts w:ascii="Gentium" w:hAnsi="Gentium"/>
          <w:sz w:val="28"/>
          <w:lang w:val="en-US" w:eastAsia="en-NZ" w:bidi="he-IL"/>
        </w:rPr>
        <w:t>practice godliness and remain devoted to preaching the full counsel of God’s word.  And pray that God would raise up a new generation of elders and deacons who we can imitate the faith of.</w:t>
      </w:r>
    </w:p>
    <w:p w14:paraId="24CB711D" w14:textId="77777777" w:rsidR="00E21D9B" w:rsidRDefault="00E21D9B" w:rsidP="00E21D9B">
      <w:pPr>
        <w:autoSpaceDE w:val="0"/>
        <w:autoSpaceDN w:val="0"/>
        <w:adjustRightInd w:val="0"/>
        <w:rPr>
          <w:rFonts w:ascii="Gentium" w:hAnsi="Gentium"/>
          <w:sz w:val="28"/>
          <w:szCs w:val="28"/>
        </w:rPr>
      </w:pPr>
    </w:p>
    <w:p w14:paraId="2BBF1B09" w14:textId="0CE42FD3" w:rsidR="00CB7A97" w:rsidRDefault="009E0FAA" w:rsidP="009E0FAA">
      <w:pPr>
        <w:autoSpaceDE w:val="0"/>
        <w:autoSpaceDN w:val="0"/>
        <w:adjustRightInd w:val="0"/>
        <w:rPr>
          <w:rFonts w:ascii="Gentium" w:hAnsi="Gentium"/>
          <w:sz w:val="28"/>
          <w:szCs w:val="28"/>
        </w:rPr>
      </w:pPr>
      <w:r>
        <w:rPr>
          <w:rFonts w:ascii="Gentium" w:hAnsi="Gentium"/>
          <w:sz w:val="28"/>
          <w:szCs w:val="28"/>
        </w:rPr>
        <w:t xml:space="preserve">So </w:t>
      </w:r>
      <w:r w:rsidR="00655985">
        <w:rPr>
          <w:rFonts w:ascii="Gentium" w:hAnsi="Gentium"/>
          <w:sz w:val="28"/>
          <w:szCs w:val="28"/>
        </w:rPr>
        <w:t xml:space="preserve">congregation, </w:t>
      </w:r>
      <w:r>
        <w:rPr>
          <w:rFonts w:ascii="Gentium" w:hAnsi="Gentium"/>
          <w:sz w:val="28"/>
          <w:szCs w:val="28"/>
        </w:rPr>
        <w:t xml:space="preserve">the regulations about the lifestyle of the priests are a </w:t>
      </w:r>
      <w:r w:rsidR="00CB7A97">
        <w:rPr>
          <w:rFonts w:ascii="Gentium" w:hAnsi="Gentium"/>
          <w:sz w:val="28"/>
          <w:szCs w:val="28"/>
        </w:rPr>
        <w:t xml:space="preserve">three point </w:t>
      </w:r>
      <w:r>
        <w:rPr>
          <w:rFonts w:ascii="Gentium" w:hAnsi="Gentium"/>
          <w:sz w:val="28"/>
          <w:szCs w:val="28"/>
        </w:rPr>
        <w:t>sermon</w:t>
      </w:r>
      <w:r w:rsidR="00CB7A97">
        <w:rPr>
          <w:rFonts w:ascii="Gentium" w:hAnsi="Gentium"/>
          <w:sz w:val="28"/>
          <w:szCs w:val="28"/>
        </w:rPr>
        <w:t>; they teach us</w:t>
      </w:r>
      <w:r>
        <w:rPr>
          <w:rFonts w:ascii="Gentium" w:hAnsi="Gentium"/>
          <w:sz w:val="28"/>
          <w:szCs w:val="28"/>
        </w:rPr>
        <w:t xml:space="preserve"> about the holiness of God, the brokenness of a fallen world, and the forgiveness of sins and the renewal of creation through Jesus Christ. </w:t>
      </w:r>
      <w:r w:rsidR="00CB7A97">
        <w:rPr>
          <w:rFonts w:ascii="Gentium" w:hAnsi="Gentium"/>
          <w:sz w:val="28"/>
          <w:szCs w:val="28"/>
        </w:rPr>
        <w:t xml:space="preserve"> </w:t>
      </w:r>
      <w:r w:rsidR="00B07B28">
        <w:rPr>
          <w:rFonts w:ascii="Gentium" w:hAnsi="Gentium"/>
          <w:sz w:val="28"/>
          <w:szCs w:val="28"/>
        </w:rPr>
        <w:t xml:space="preserve">They point us, first and foremost, to the Lord Jesus as our perfect priest and prophet and king.  </w:t>
      </w:r>
      <w:r w:rsidR="00CB7A97">
        <w:rPr>
          <w:rFonts w:ascii="Gentium" w:hAnsi="Gentium"/>
          <w:sz w:val="28"/>
          <w:szCs w:val="28"/>
        </w:rPr>
        <w:t xml:space="preserve">But they are also a reminder that godly leaders are a gift from the Lord.  </w:t>
      </w:r>
    </w:p>
    <w:p w14:paraId="5D7CF645" w14:textId="77777777" w:rsidR="00CB7A97" w:rsidRDefault="00CB7A97" w:rsidP="009E0FAA">
      <w:pPr>
        <w:autoSpaceDE w:val="0"/>
        <w:autoSpaceDN w:val="0"/>
        <w:adjustRightInd w:val="0"/>
        <w:rPr>
          <w:rFonts w:ascii="Gentium" w:hAnsi="Gentium"/>
          <w:sz w:val="28"/>
          <w:szCs w:val="28"/>
        </w:rPr>
      </w:pPr>
    </w:p>
    <w:p w14:paraId="1E009248" w14:textId="77777777" w:rsidR="00757574" w:rsidRPr="00DD3F7B" w:rsidRDefault="00BE2361" w:rsidP="00CB7A97">
      <w:pPr>
        <w:autoSpaceDE w:val="0"/>
        <w:autoSpaceDN w:val="0"/>
        <w:adjustRightInd w:val="0"/>
        <w:rPr>
          <w:rFonts w:ascii="Gentium" w:hAnsi="Gentium"/>
          <w:sz w:val="28"/>
          <w:szCs w:val="28"/>
        </w:rPr>
      </w:pPr>
      <w:r>
        <w:rPr>
          <w:rFonts w:ascii="Gentium" w:hAnsi="Gentium"/>
          <w:sz w:val="28"/>
          <w:szCs w:val="28"/>
        </w:rPr>
        <w:t>Let us pray:</w:t>
      </w:r>
      <w:r w:rsidR="00CB7A97">
        <w:rPr>
          <w:rFonts w:ascii="Gentium" w:hAnsi="Gentium"/>
          <w:sz w:val="28"/>
          <w:szCs w:val="28"/>
        </w:rPr>
        <w:t xml:space="preserve"> </w:t>
      </w:r>
    </w:p>
    <w:sectPr w:rsidR="00757574" w:rsidRPr="00DD3F7B" w:rsidSect="00565F42">
      <w:headerReference w:type="even" r:id="rId8"/>
      <w:headerReference w:type="default" r:id="rId9"/>
      <w:footerReference w:type="even" r:id="rId10"/>
      <w:footerReference w:type="default" r:id="rId11"/>
      <w:headerReference w:type="first" r:id="rId12"/>
      <w:footerReference w:type="first" r:id="rId13"/>
      <w:pgSz w:w="12240" w:h="15840"/>
      <w:pgMar w:top="1134" w:right="1134" w:bottom="1134" w:left="102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326FAB" w14:textId="77777777" w:rsidR="009C0914" w:rsidRDefault="009C0914">
      <w:r>
        <w:separator/>
      </w:r>
    </w:p>
  </w:endnote>
  <w:endnote w:type="continuationSeparator" w:id="0">
    <w:p w14:paraId="232F2539" w14:textId="77777777" w:rsidR="009C0914" w:rsidRDefault="009C09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ntium">
    <w:altName w:val="Gentium Plus"/>
    <w:panose1 w:val="02000503060000020004"/>
    <w:charset w:val="00"/>
    <w:family w:val="auto"/>
    <w:pitch w:val="variable"/>
    <w:sig w:usb0="E00000FF" w:usb1="00000003" w:usb2="00000000" w:usb3="00000000" w:csb0="0000001B"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7EDAF" w14:textId="77777777" w:rsidR="00302A91" w:rsidRDefault="00302A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8C6F0" w14:textId="77777777" w:rsidR="00302A91" w:rsidRDefault="00302A9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D4BC0" w14:textId="77777777" w:rsidR="00302A91" w:rsidRDefault="00302A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FB6312" w14:textId="77777777" w:rsidR="009C0914" w:rsidRDefault="009C0914">
      <w:r>
        <w:separator/>
      </w:r>
    </w:p>
  </w:footnote>
  <w:footnote w:type="continuationSeparator" w:id="0">
    <w:p w14:paraId="36D7DA52" w14:textId="77777777" w:rsidR="009C0914" w:rsidRDefault="009C09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8CD59" w14:textId="77777777" w:rsidR="006E1442" w:rsidRDefault="00EA5599" w:rsidP="00692406">
    <w:pPr>
      <w:pStyle w:val="Header"/>
      <w:framePr w:wrap="around" w:vAnchor="text" w:hAnchor="margin" w:xAlign="right" w:y="1"/>
      <w:rPr>
        <w:rStyle w:val="PageNumber"/>
      </w:rPr>
    </w:pPr>
    <w:r>
      <w:rPr>
        <w:rStyle w:val="PageNumber"/>
      </w:rPr>
      <w:fldChar w:fldCharType="begin"/>
    </w:r>
    <w:r w:rsidR="006E1442">
      <w:rPr>
        <w:rStyle w:val="PageNumber"/>
      </w:rPr>
      <w:instrText xml:space="preserve">PAGE  </w:instrText>
    </w:r>
    <w:r>
      <w:rPr>
        <w:rStyle w:val="PageNumber"/>
      </w:rPr>
      <w:fldChar w:fldCharType="end"/>
    </w:r>
  </w:p>
  <w:p w14:paraId="484AC545" w14:textId="77777777" w:rsidR="006E1442" w:rsidRDefault="006E1442" w:rsidP="004757F1">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7B929" w14:textId="77777777" w:rsidR="006E1442" w:rsidRDefault="00EA5599" w:rsidP="00692406">
    <w:pPr>
      <w:pStyle w:val="Header"/>
      <w:framePr w:wrap="around" w:vAnchor="text" w:hAnchor="margin" w:xAlign="right" w:y="1"/>
      <w:rPr>
        <w:rStyle w:val="PageNumber"/>
      </w:rPr>
    </w:pPr>
    <w:r>
      <w:rPr>
        <w:rStyle w:val="PageNumber"/>
      </w:rPr>
      <w:fldChar w:fldCharType="begin"/>
    </w:r>
    <w:r w:rsidR="006E1442">
      <w:rPr>
        <w:rStyle w:val="PageNumber"/>
      </w:rPr>
      <w:instrText xml:space="preserve">PAGE  </w:instrText>
    </w:r>
    <w:r>
      <w:rPr>
        <w:rStyle w:val="PageNumber"/>
      </w:rPr>
      <w:fldChar w:fldCharType="separate"/>
    </w:r>
    <w:r w:rsidR="0094550E">
      <w:rPr>
        <w:rStyle w:val="PageNumber"/>
        <w:noProof/>
      </w:rPr>
      <w:t>5</w:t>
    </w:r>
    <w:r>
      <w:rPr>
        <w:rStyle w:val="PageNumber"/>
      </w:rPr>
      <w:fldChar w:fldCharType="end"/>
    </w:r>
  </w:p>
  <w:p w14:paraId="4467396E" w14:textId="77777777" w:rsidR="006E1442" w:rsidRPr="00A652F5" w:rsidRDefault="006E1442" w:rsidP="0049307B">
    <w:pPr>
      <w:pStyle w:val="Header"/>
      <w:pBdr>
        <w:bottom w:val="single" w:sz="4" w:space="2" w:color="auto"/>
      </w:pBdr>
      <w:ind w:right="360"/>
      <w:jc w:val="center"/>
      <w:rPr>
        <w:color w:val="999999"/>
        <w:sz w:val="20"/>
        <w:szCs w:val="20"/>
      </w:rPr>
    </w:pPr>
    <w:r>
      <w:rPr>
        <w:color w:val="999999"/>
        <w:sz w:val="20"/>
        <w:szCs w:val="20"/>
      </w:rPr>
      <w:t>“</w:t>
    </w:r>
    <w:r>
      <w:rPr>
        <w:i/>
        <w:color w:val="999999"/>
        <w:sz w:val="20"/>
        <w:szCs w:val="20"/>
      </w:rPr>
      <w:t>Raising the ‘Holy’ Bar</w:t>
    </w:r>
    <w:r>
      <w:rPr>
        <w:color w:val="999999"/>
        <w:sz w:val="20"/>
        <w:szCs w:val="20"/>
      </w:rPr>
      <w:t xml:space="preserve">” </w:t>
    </w:r>
    <w:r w:rsidR="002751AD">
      <w:rPr>
        <w:color w:val="999999"/>
        <w:sz w:val="20"/>
        <w:szCs w:val="20"/>
      </w:rPr>
      <w:t xml:space="preserve">          Text – Leviticus 21</w:t>
    </w:r>
    <w:r w:rsidR="00F96A6A">
      <w:rPr>
        <w:color w:val="999999"/>
        <w:sz w:val="20"/>
        <w:szCs w:val="20"/>
      </w:rPr>
      <w:t xml:space="preserve"> (Summarize </w:t>
    </w:r>
    <w:proofErr w:type="spellStart"/>
    <w:r w:rsidR="00F96A6A">
      <w:rPr>
        <w:color w:val="999999"/>
        <w:sz w:val="20"/>
        <w:szCs w:val="20"/>
      </w:rPr>
      <w:t>ch</w:t>
    </w:r>
    <w:proofErr w:type="spellEnd"/>
    <w:r w:rsidR="00F96A6A">
      <w:rPr>
        <w:color w:val="999999"/>
        <w:sz w:val="20"/>
        <w:szCs w:val="20"/>
      </w:rPr>
      <w:t xml:space="preserve"> 21)</w:t>
    </w:r>
    <w:r>
      <w:rPr>
        <w:color w:val="999999"/>
        <w:sz w:val="20"/>
        <w:szCs w:val="20"/>
      </w:rPr>
      <w:t xml:space="preserve">      </w:t>
    </w:r>
    <w:r w:rsidR="00302A91">
      <w:rPr>
        <w:color w:val="999999"/>
        <w:sz w:val="20"/>
        <w:szCs w:val="20"/>
      </w:rPr>
      <w:t>Reading – 1 Timothy 4</w:t>
    </w:r>
  </w:p>
  <w:p w14:paraId="4712FB24" w14:textId="77777777" w:rsidR="006E1442" w:rsidRPr="00893E9E" w:rsidRDefault="006E1442" w:rsidP="0049307B">
    <w:pPr>
      <w:pStyle w:val="Header"/>
      <w:pBdr>
        <w:bottom w:val="single" w:sz="4" w:space="2" w:color="auto"/>
      </w:pBdr>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B85BA" w14:textId="77777777" w:rsidR="00302A91" w:rsidRDefault="00302A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16A9A"/>
    <w:multiLevelType w:val="multilevel"/>
    <w:tmpl w:val="2B3A9C1A"/>
    <w:lvl w:ilvl="0">
      <w:start w:val="1"/>
      <w:numFmt w:val="upperRoman"/>
      <w:lvlText w:val="%1."/>
      <w:lvlJc w:val="left"/>
      <w:pPr>
        <w:tabs>
          <w:tab w:val="num" w:pos="-340"/>
        </w:tabs>
        <w:ind w:left="-340" w:hanging="340"/>
      </w:pPr>
      <w:rPr>
        <w:rFonts w:hint="default"/>
        <w:b w:val="0"/>
      </w:rPr>
    </w:lvl>
    <w:lvl w:ilvl="1">
      <w:start w:val="1"/>
      <w:numFmt w:val="upperLetter"/>
      <w:lvlText w:val="%2."/>
      <w:lvlJc w:val="left"/>
      <w:pPr>
        <w:tabs>
          <w:tab w:val="num" w:pos="0"/>
        </w:tabs>
        <w:ind w:left="0" w:hanging="340"/>
      </w:pPr>
      <w:rPr>
        <w:rFonts w:hint="default"/>
        <w:b w:val="0"/>
      </w:rPr>
    </w:lvl>
    <w:lvl w:ilvl="2">
      <w:start w:val="1"/>
      <w:numFmt w:val="decimal"/>
      <w:lvlText w:val="%3."/>
      <w:lvlJc w:val="left"/>
      <w:pPr>
        <w:tabs>
          <w:tab w:val="num" w:pos="340"/>
        </w:tabs>
        <w:ind w:left="340" w:hanging="340"/>
      </w:pPr>
      <w:rPr>
        <w:rFonts w:hint="default"/>
        <w:b w:val="0"/>
      </w:rPr>
    </w:lvl>
    <w:lvl w:ilvl="3">
      <w:start w:val="1"/>
      <w:numFmt w:val="lowerLetter"/>
      <w:lvlText w:val="%4."/>
      <w:lvlJc w:val="left"/>
      <w:pPr>
        <w:tabs>
          <w:tab w:val="num" w:pos="680"/>
        </w:tabs>
        <w:ind w:left="680" w:hanging="340"/>
      </w:pPr>
      <w:rPr>
        <w:rFonts w:hint="default"/>
        <w:b w:val="0"/>
      </w:rPr>
    </w:lvl>
    <w:lvl w:ilvl="4">
      <w:start w:val="1"/>
      <w:numFmt w:val="decimal"/>
      <w:lvlText w:val="(%5)."/>
      <w:lvlJc w:val="left"/>
      <w:pPr>
        <w:tabs>
          <w:tab w:val="num" w:pos="1077"/>
        </w:tabs>
        <w:ind w:left="1077" w:hanging="397"/>
      </w:pPr>
      <w:rPr>
        <w:rFonts w:hint="default"/>
        <w:b w:val="0"/>
      </w:rPr>
    </w:lvl>
    <w:lvl w:ilvl="5">
      <w:start w:val="1"/>
      <w:numFmt w:val="lowerLetter"/>
      <w:lvlText w:val="(%6)."/>
      <w:lvlJc w:val="left"/>
      <w:pPr>
        <w:tabs>
          <w:tab w:val="num" w:pos="1361"/>
        </w:tabs>
        <w:ind w:left="1361" w:hanging="340"/>
      </w:pPr>
      <w:rPr>
        <w:rFonts w:hint="default"/>
      </w:rPr>
    </w:lvl>
    <w:lvl w:ilvl="6">
      <w:start w:val="1"/>
      <w:numFmt w:val="upperRoman"/>
      <w:lvlText w:val="%7.)"/>
      <w:lvlJc w:val="left"/>
      <w:pPr>
        <w:tabs>
          <w:tab w:val="num" w:pos="2268"/>
        </w:tabs>
        <w:ind w:left="2268" w:hanging="34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2A89743E"/>
    <w:multiLevelType w:val="hybridMultilevel"/>
    <w:tmpl w:val="873A56F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F4B0F5F"/>
    <w:multiLevelType w:val="hybridMultilevel"/>
    <w:tmpl w:val="B95A297A"/>
    <w:lvl w:ilvl="0" w:tplc="0409000B">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42A45007"/>
    <w:multiLevelType w:val="hybridMultilevel"/>
    <w:tmpl w:val="E3AAA78C"/>
    <w:lvl w:ilvl="0" w:tplc="6BB2E91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C0C0ADD"/>
    <w:multiLevelType w:val="multilevel"/>
    <w:tmpl w:val="BE6480A8"/>
    <w:lvl w:ilvl="0">
      <w:start w:val="1"/>
      <w:numFmt w:val="upperRoman"/>
      <w:lvlText w:val="%1."/>
      <w:lvlJc w:val="left"/>
      <w:pPr>
        <w:tabs>
          <w:tab w:val="num" w:pos="-340"/>
        </w:tabs>
        <w:ind w:left="-340" w:hanging="340"/>
      </w:pPr>
      <w:rPr>
        <w:rFonts w:hint="default"/>
        <w:b w:val="0"/>
      </w:rPr>
    </w:lvl>
    <w:lvl w:ilvl="1">
      <w:start w:val="1"/>
      <w:numFmt w:val="upperLetter"/>
      <w:lvlText w:val="%2."/>
      <w:lvlJc w:val="left"/>
      <w:pPr>
        <w:tabs>
          <w:tab w:val="num" w:pos="0"/>
        </w:tabs>
        <w:ind w:left="0" w:hanging="340"/>
      </w:pPr>
      <w:rPr>
        <w:rFonts w:hint="default"/>
        <w:b w:val="0"/>
      </w:rPr>
    </w:lvl>
    <w:lvl w:ilvl="2">
      <w:start w:val="1"/>
      <w:numFmt w:val="decimal"/>
      <w:lvlText w:val="%3."/>
      <w:lvlJc w:val="left"/>
      <w:pPr>
        <w:tabs>
          <w:tab w:val="num" w:pos="340"/>
        </w:tabs>
        <w:ind w:left="340" w:hanging="340"/>
      </w:pPr>
      <w:rPr>
        <w:rFonts w:hint="default"/>
        <w:b w:val="0"/>
      </w:rPr>
    </w:lvl>
    <w:lvl w:ilvl="3">
      <w:start w:val="1"/>
      <w:numFmt w:val="lowerLetter"/>
      <w:lvlText w:val="%4."/>
      <w:lvlJc w:val="left"/>
      <w:pPr>
        <w:tabs>
          <w:tab w:val="num" w:pos="680"/>
        </w:tabs>
        <w:ind w:left="680" w:hanging="340"/>
      </w:pPr>
      <w:rPr>
        <w:rFonts w:hint="default"/>
        <w:b w:val="0"/>
      </w:rPr>
    </w:lvl>
    <w:lvl w:ilvl="4">
      <w:start w:val="1"/>
      <w:numFmt w:val="decimal"/>
      <w:lvlText w:val="(%5)."/>
      <w:lvlJc w:val="left"/>
      <w:pPr>
        <w:tabs>
          <w:tab w:val="num" w:pos="1077"/>
        </w:tabs>
        <w:ind w:left="1077" w:hanging="397"/>
      </w:pPr>
      <w:rPr>
        <w:rFonts w:hint="default"/>
        <w:b w:val="0"/>
      </w:rPr>
    </w:lvl>
    <w:lvl w:ilvl="5">
      <w:start w:val="1"/>
      <w:numFmt w:val="lowerLetter"/>
      <w:lvlText w:val="(%6)."/>
      <w:lvlJc w:val="left"/>
      <w:pPr>
        <w:tabs>
          <w:tab w:val="num" w:pos="1361"/>
        </w:tabs>
        <w:ind w:left="1361" w:hanging="340"/>
      </w:pPr>
      <w:rPr>
        <w:rFonts w:hint="default"/>
      </w:rPr>
    </w:lvl>
    <w:lvl w:ilvl="6">
      <w:start w:val="1"/>
      <w:numFmt w:val="upperRoman"/>
      <w:lvlText w:val="%7.)"/>
      <w:lvlJc w:val="left"/>
      <w:pPr>
        <w:tabs>
          <w:tab w:val="num" w:pos="2268"/>
        </w:tabs>
        <w:ind w:left="2268" w:hanging="34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757F1"/>
    <w:rsid w:val="00002C65"/>
    <w:rsid w:val="000059B5"/>
    <w:rsid w:val="00010BF2"/>
    <w:rsid w:val="00036F2F"/>
    <w:rsid w:val="00043965"/>
    <w:rsid w:val="000469F6"/>
    <w:rsid w:val="000471F0"/>
    <w:rsid w:val="0005130D"/>
    <w:rsid w:val="00053670"/>
    <w:rsid w:val="00054836"/>
    <w:rsid w:val="00067450"/>
    <w:rsid w:val="00087157"/>
    <w:rsid w:val="000925EF"/>
    <w:rsid w:val="000C14D7"/>
    <w:rsid w:val="000C2E82"/>
    <w:rsid w:val="000D122F"/>
    <w:rsid w:val="000E273B"/>
    <w:rsid w:val="000E447B"/>
    <w:rsid w:val="0010135A"/>
    <w:rsid w:val="0011157A"/>
    <w:rsid w:val="00122A31"/>
    <w:rsid w:val="00130911"/>
    <w:rsid w:val="00130B5B"/>
    <w:rsid w:val="00131522"/>
    <w:rsid w:val="0013686A"/>
    <w:rsid w:val="00143D32"/>
    <w:rsid w:val="00152A5A"/>
    <w:rsid w:val="00160079"/>
    <w:rsid w:val="00166C43"/>
    <w:rsid w:val="00172289"/>
    <w:rsid w:val="00196A09"/>
    <w:rsid w:val="001A0A00"/>
    <w:rsid w:val="001A6C90"/>
    <w:rsid w:val="001A7B51"/>
    <w:rsid w:val="001B430D"/>
    <w:rsid w:val="001B6867"/>
    <w:rsid w:val="001C6327"/>
    <w:rsid w:val="001D1AB5"/>
    <w:rsid w:val="001D35AD"/>
    <w:rsid w:val="001D6435"/>
    <w:rsid w:val="001D6C6D"/>
    <w:rsid w:val="001E4BB3"/>
    <w:rsid w:val="00202DE5"/>
    <w:rsid w:val="00210919"/>
    <w:rsid w:val="0021437B"/>
    <w:rsid w:val="00224C5C"/>
    <w:rsid w:val="002271B8"/>
    <w:rsid w:val="002460EA"/>
    <w:rsid w:val="00247EB0"/>
    <w:rsid w:val="0025221F"/>
    <w:rsid w:val="0025475D"/>
    <w:rsid w:val="0026020D"/>
    <w:rsid w:val="00263183"/>
    <w:rsid w:val="0026523A"/>
    <w:rsid w:val="00265718"/>
    <w:rsid w:val="002751AD"/>
    <w:rsid w:val="002813B7"/>
    <w:rsid w:val="002B0CC1"/>
    <w:rsid w:val="002C1681"/>
    <w:rsid w:val="002C6FC4"/>
    <w:rsid w:val="002D5053"/>
    <w:rsid w:val="002D66A7"/>
    <w:rsid w:val="002E0E79"/>
    <w:rsid w:val="002E54B3"/>
    <w:rsid w:val="002E7181"/>
    <w:rsid w:val="002F618A"/>
    <w:rsid w:val="00302A91"/>
    <w:rsid w:val="00302F9E"/>
    <w:rsid w:val="0030390D"/>
    <w:rsid w:val="003040FE"/>
    <w:rsid w:val="00341B6F"/>
    <w:rsid w:val="0035529D"/>
    <w:rsid w:val="00360B70"/>
    <w:rsid w:val="003713D3"/>
    <w:rsid w:val="00383B52"/>
    <w:rsid w:val="00385ECC"/>
    <w:rsid w:val="00386768"/>
    <w:rsid w:val="003873A6"/>
    <w:rsid w:val="00390CD2"/>
    <w:rsid w:val="0039635A"/>
    <w:rsid w:val="003B0F02"/>
    <w:rsid w:val="003C1E10"/>
    <w:rsid w:val="003E0384"/>
    <w:rsid w:val="003E1F2E"/>
    <w:rsid w:val="003E6C68"/>
    <w:rsid w:val="00400BC5"/>
    <w:rsid w:val="00411C69"/>
    <w:rsid w:val="00412B9E"/>
    <w:rsid w:val="00424FAD"/>
    <w:rsid w:val="004412F1"/>
    <w:rsid w:val="0044180A"/>
    <w:rsid w:val="00443907"/>
    <w:rsid w:val="004504E4"/>
    <w:rsid w:val="004528B0"/>
    <w:rsid w:val="004757F1"/>
    <w:rsid w:val="00477211"/>
    <w:rsid w:val="004809F6"/>
    <w:rsid w:val="00490721"/>
    <w:rsid w:val="004925CD"/>
    <w:rsid w:val="0049307B"/>
    <w:rsid w:val="0049395D"/>
    <w:rsid w:val="00495DBB"/>
    <w:rsid w:val="004A26A6"/>
    <w:rsid w:val="004A4646"/>
    <w:rsid w:val="004A6729"/>
    <w:rsid w:val="004B205A"/>
    <w:rsid w:val="004B642D"/>
    <w:rsid w:val="004C4EF5"/>
    <w:rsid w:val="004D228B"/>
    <w:rsid w:val="004D33C7"/>
    <w:rsid w:val="004D654B"/>
    <w:rsid w:val="004D6E18"/>
    <w:rsid w:val="004F64E6"/>
    <w:rsid w:val="005010B6"/>
    <w:rsid w:val="00511F11"/>
    <w:rsid w:val="00516A52"/>
    <w:rsid w:val="00525685"/>
    <w:rsid w:val="00534C61"/>
    <w:rsid w:val="00537DA3"/>
    <w:rsid w:val="00557C0B"/>
    <w:rsid w:val="0056193F"/>
    <w:rsid w:val="00565F42"/>
    <w:rsid w:val="00567EE2"/>
    <w:rsid w:val="00573712"/>
    <w:rsid w:val="00596915"/>
    <w:rsid w:val="005C196A"/>
    <w:rsid w:val="005C6F04"/>
    <w:rsid w:val="005C74C7"/>
    <w:rsid w:val="005D5883"/>
    <w:rsid w:val="005D6477"/>
    <w:rsid w:val="005E0404"/>
    <w:rsid w:val="005F0B44"/>
    <w:rsid w:val="005F6800"/>
    <w:rsid w:val="00640CFA"/>
    <w:rsid w:val="006433EA"/>
    <w:rsid w:val="00646A6D"/>
    <w:rsid w:val="00653D40"/>
    <w:rsid w:val="00655985"/>
    <w:rsid w:val="00660685"/>
    <w:rsid w:val="0066283F"/>
    <w:rsid w:val="00663AE9"/>
    <w:rsid w:val="00663E79"/>
    <w:rsid w:val="00666F98"/>
    <w:rsid w:val="00671054"/>
    <w:rsid w:val="006713B4"/>
    <w:rsid w:val="00674D44"/>
    <w:rsid w:val="0067646F"/>
    <w:rsid w:val="006815AE"/>
    <w:rsid w:val="0068481F"/>
    <w:rsid w:val="00685F96"/>
    <w:rsid w:val="00692406"/>
    <w:rsid w:val="00692856"/>
    <w:rsid w:val="006944AB"/>
    <w:rsid w:val="006B12F5"/>
    <w:rsid w:val="006B192E"/>
    <w:rsid w:val="006C6C34"/>
    <w:rsid w:val="006E1442"/>
    <w:rsid w:val="006E28C4"/>
    <w:rsid w:val="006F31E2"/>
    <w:rsid w:val="00700E26"/>
    <w:rsid w:val="00703DF4"/>
    <w:rsid w:val="007074A9"/>
    <w:rsid w:val="00712EC8"/>
    <w:rsid w:val="00724F40"/>
    <w:rsid w:val="00732A38"/>
    <w:rsid w:val="00743E00"/>
    <w:rsid w:val="00745622"/>
    <w:rsid w:val="00746642"/>
    <w:rsid w:val="007503A1"/>
    <w:rsid w:val="00757574"/>
    <w:rsid w:val="00757FB6"/>
    <w:rsid w:val="00772C5B"/>
    <w:rsid w:val="00774FBC"/>
    <w:rsid w:val="007840F7"/>
    <w:rsid w:val="00784368"/>
    <w:rsid w:val="007A05B4"/>
    <w:rsid w:val="007A1792"/>
    <w:rsid w:val="007A3C0F"/>
    <w:rsid w:val="007B171A"/>
    <w:rsid w:val="007C15E3"/>
    <w:rsid w:val="007C4EF2"/>
    <w:rsid w:val="007E1883"/>
    <w:rsid w:val="007E55A1"/>
    <w:rsid w:val="007F1322"/>
    <w:rsid w:val="0080489A"/>
    <w:rsid w:val="008105D6"/>
    <w:rsid w:val="00817C87"/>
    <w:rsid w:val="00817D4F"/>
    <w:rsid w:val="00823047"/>
    <w:rsid w:val="008412D8"/>
    <w:rsid w:val="008423D6"/>
    <w:rsid w:val="00843B92"/>
    <w:rsid w:val="008445B7"/>
    <w:rsid w:val="008741D0"/>
    <w:rsid w:val="00877638"/>
    <w:rsid w:val="00884EBD"/>
    <w:rsid w:val="00893E9E"/>
    <w:rsid w:val="008944D2"/>
    <w:rsid w:val="008A0BEA"/>
    <w:rsid w:val="008A2701"/>
    <w:rsid w:val="008A3D34"/>
    <w:rsid w:val="008C1932"/>
    <w:rsid w:val="008C6927"/>
    <w:rsid w:val="008D406B"/>
    <w:rsid w:val="008D6C7C"/>
    <w:rsid w:val="008F33AB"/>
    <w:rsid w:val="008F4634"/>
    <w:rsid w:val="008F7926"/>
    <w:rsid w:val="00903E48"/>
    <w:rsid w:val="00910CE9"/>
    <w:rsid w:val="0091453A"/>
    <w:rsid w:val="00925C4A"/>
    <w:rsid w:val="009276F5"/>
    <w:rsid w:val="00936602"/>
    <w:rsid w:val="0093770A"/>
    <w:rsid w:val="0094550E"/>
    <w:rsid w:val="00945726"/>
    <w:rsid w:val="00971C6B"/>
    <w:rsid w:val="0097362A"/>
    <w:rsid w:val="0097453F"/>
    <w:rsid w:val="00975877"/>
    <w:rsid w:val="00981C6F"/>
    <w:rsid w:val="00992082"/>
    <w:rsid w:val="00992F35"/>
    <w:rsid w:val="009975C8"/>
    <w:rsid w:val="009A04FD"/>
    <w:rsid w:val="009A3C34"/>
    <w:rsid w:val="009B3BC8"/>
    <w:rsid w:val="009B42CB"/>
    <w:rsid w:val="009C0914"/>
    <w:rsid w:val="009C6267"/>
    <w:rsid w:val="009D63A4"/>
    <w:rsid w:val="009E021D"/>
    <w:rsid w:val="009E0FAA"/>
    <w:rsid w:val="009F02C8"/>
    <w:rsid w:val="009F52C6"/>
    <w:rsid w:val="00A0381D"/>
    <w:rsid w:val="00A1329A"/>
    <w:rsid w:val="00A15CEA"/>
    <w:rsid w:val="00A1782B"/>
    <w:rsid w:val="00A25948"/>
    <w:rsid w:val="00A25B41"/>
    <w:rsid w:val="00A26BFD"/>
    <w:rsid w:val="00A365B6"/>
    <w:rsid w:val="00A404FD"/>
    <w:rsid w:val="00A652F5"/>
    <w:rsid w:val="00A754BC"/>
    <w:rsid w:val="00A803A8"/>
    <w:rsid w:val="00A960B6"/>
    <w:rsid w:val="00AA352C"/>
    <w:rsid w:val="00AA57C0"/>
    <w:rsid w:val="00AB0570"/>
    <w:rsid w:val="00AB3296"/>
    <w:rsid w:val="00AB38C4"/>
    <w:rsid w:val="00AB55E2"/>
    <w:rsid w:val="00AC14A8"/>
    <w:rsid w:val="00AC63BD"/>
    <w:rsid w:val="00AC684B"/>
    <w:rsid w:val="00AC75A9"/>
    <w:rsid w:val="00AF41C7"/>
    <w:rsid w:val="00AF7C5B"/>
    <w:rsid w:val="00B025CD"/>
    <w:rsid w:val="00B07B28"/>
    <w:rsid w:val="00B101A7"/>
    <w:rsid w:val="00B11767"/>
    <w:rsid w:val="00B20D30"/>
    <w:rsid w:val="00B36454"/>
    <w:rsid w:val="00B4786B"/>
    <w:rsid w:val="00B74AC0"/>
    <w:rsid w:val="00B77191"/>
    <w:rsid w:val="00B9319B"/>
    <w:rsid w:val="00BA380A"/>
    <w:rsid w:val="00BB5969"/>
    <w:rsid w:val="00BB5C79"/>
    <w:rsid w:val="00BD0BC8"/>
    <w:rsid w:val="00BE2361"/>
    <w:rsid w:val="00C10B65"/>
    <w:rsid w:val="00C20D49"/>
    <w:rsid w:val="00C22823"/>
    <w:rsid w:val="00C37616"/>
    <w:rsid w:val="00C4506A"/>
    <w:rsid w:val="00C45660"/>
    <w:rsid w:val="00C5730D"/>
    <w:rsid w:val="00C62D61"/>
    <w:rsid w:val="00C65773"/>
    <w:rsid w:val="00C8299C"/>
    <w:rsid w:val="00C925E3"/>
    <w:rsid w:val="00CA317A"/>
    <w:rsid w:val="00CB5691"/>
    <w:rsid w:val="00CB7A97"/>
    <w:rsid w:val="00CC5D68"/>
    <w:rsid w:val="00CE18D7"/>
    <w:rsid w:val="00CE2B38"/>
    <w:rsid w:val="00CE5162"/>
    <w:rsid w:val="00CF0FBE"/>
    <w:rsid w:val="00CF10C5"/>
    <w:rsid w:val="00D20B4E"/>
    <w:rsid w:val="00D23B1B"/>
    <w:rsid w:val="00D302AA"/>
    <w:rsid w:val="00D3163F"/>
    <w:rsid w:val="00D31741"/>
    <w:rsid w:val="00D506B8"/>
    <w:rsid w:val="00D63954"/>
    <w:rsid w:val="00D70C35"/>
    <w:rsid w:val="00D77060"/>
    <w:rsid w:val="00D86F8E"/>
    <w:rsid w:val="00D92FD8"/>
    <w:rsid w:val="00DA50FA"/>
    <w:rsid w:val="00DB3A8B"/>
    <w:rsid w:val="00DB4654"/>
    <w:rsid w:val="00DD3F7B"/>
    <w:rsid w:val="00DD5718"/>
    <w:rsid w:val="00DD676F"/>
    <w:rsid w:val="00DE255C"/>
    <w:rsid w:val="00DF5C80"/>
    <w:rsid w:val="00E00955"/>
    <w:rsid w:val="00E04C67"/>
    <w:rsid w:val="00E12A3B"/>
    <w:rsid w:val="00E13706"/>
    <w:rsid w:val="00E15736"/>
    <w:rsid w:val="00E2155F"/>
    <w:rsid w:val="00E21D9B"/>
    <w:rsid w:val="00E3323E"/>
    <w:rsid w:val="00E52064"/>
    <w:rsid w:val="00E6018B"/>
    <w:rsid w:val="00E65C92"/>
    <w:rsid w:val="00E65EB8"/>
    <w:rsid w:val="00E70F68"/>
    <w:rsid w:val="00E80C0C"/>
    <w:rsid w:val="00E9197A"/>
    <w:rsid w:val="00E91B01"/>
    <w:rsid w:val="00E97833"/>
    <w:rsid w:val="00EA2CC6"/>
    <w:rsid w:val="00EA5599"/>
    <w:rsid w:val="00EB0CD4"/>
    <w:rsid w:val="00EE349F"/>
    <w:rsid w:val="00EF1F3D"/>
    <w:rsid w:val="00F2167E"/>
    <w:rsid w:val="00F21E44"/>
    <w:rsid w:val="00F24AC4"/>
    <w:rsid w:val="00F35980"/>
    <w:rsid w:val="00F513BB"/>
    <w:rsid w:val="00F543B2"/>
    <w:rsid w:val="00F62C64"/>
    <w:rsid w:val="00F64998"/>
    <w:rsid w:val="00F76D82"/>
    <w:rsid w:val="00F92521"/>
    <w:rsid w:val="00F92F6A"/>
    <w:rsid w:val="00F9452B"/>
    <w:rsid w:val="00F955EF"/>
    <w:rsid w:val="00F96A6A"/>
    <w:rsid w:val="00F96E3C"/>
    <w:rsid w:val="00FA2379"/>
    <w:rsid w:val="00FA557E"/>
    <w:rsid w:val="00FB7EF0"/>
    <w:rsid w:val="00FC7C27"/>
    <w:rsid w:val="00FE3EDA"/>
    <w:rsid w:val="00FE7DC3"/>
    <w:rsid w:val="00FF1A2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7E406C"/>
  <w15:docId w15:val="{AB73342A-78FF-4922-80AF-97E519AE0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45660"/>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757F1"/>
    <w:pPr>
      <w:tabs>
        <w:tab w:val="center" w:pos="4320"/>
        <w:tab w:val="right" w:pos="8640"/>
      </w:tabs>
    </w:pPr>
  </w:style>
  <w:style w:type="character" w:styleId="PageNumber">
    <w:name w:val="page number"/>
    <w:basedOn w:val="DefaultParagraphFont"/>
    <w:rsid w:val="004757F1"/>
  </w:style>
  <w:style w:type="paragraph" w:styleId="Footer">
    <w:name w:val="footer"/>
    <w:basedOn w:val="Normal"/>
    <w:rsid w:val="00893E9E"/>
    <w:pPr>
      <w:tabs>
        <w:tab w:val="center" w:pos="4320"/>
        <w:tab w:val="right" w:pos="8640"/>
      </w:tabs>
    </w:pPr>
  </w:style>
  <w:style w:type="paragraph" w:styleId="PlainText">
    <w:name w:val="Plain Text"/>
    <w:basedOn w:val="Normal"/>
    <w:rsid w:val="00DD676F"/>
    <w:rPr>
      <w:rFonts w:ascii="Courier New" w:hAnsi="Courier New" w:cs="Courier New"/>
      <w:sz w:val="20"/>
      <w:szCs w:val="20"/>
    </w:rPr>
  </w:style>
  <w:style w:type="paragraph" w:styleId="ListParagraph">
    <w:name w:val="List Paragraph"/>
    <w:basedOn w:val="Normal"/>
    <w:uiPriority w:val="34"/>
    <w:qFormat/>
    <w:rsid w:val="00E21D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9505FA-DE68-4272-B281-DFB93E36C2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6</Pages>
  <Words>2552</Words>
  <Characters>14551</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Congregation of the Lord Jesus Christ</vt:lpstr>
    </vt:vector>
  </TitlesOfParts>
  <Company/>
  <LinksUpToDate>false</LinksUpToDate>
  <CharactersWithSpaces>17069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Congregation of the Lord Jesus Christ</dc:title>
  <dc:creator>Andre Holtslag</dc:creator>
  <cp:lastModifiedBy>Andre Holtslag</cp:lastModifiedBy>
  <cp:revision>6</cp:revision>
  <cp:lastPrinted>2019-02-06T20:11:00Z</cp:lastPrinted>
  <dcterms:created xsi:type="dcterms:W3CDTF">2021-03-21T21:19:00Z</dcterms:created>
  <dcterms:modified xsi:type="dcterms:W3CDTF">2021-05-31T03:05:00Z</dcterms:modified>
</cp:coreProperties>
</file>